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1588CC7C"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5D4C8B">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1142B8E"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F66E19">
        <w:rPr>
          <w:rFonts w:ascii="Tahoma" w:hAnsi="Tahoma" w:cs="Tahoma"/>
          <w:color w:val="000000" w:themeColor="text1"/>
          <w:sz w:val="24"/>
          <w:szCs w:val="18"/>
        </w:rPr>
        <w:t>Управление продажами</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5CF141E6" w14:textId="77777777" w:rsidR="00B970D6" w:rsidRDefault="00B970D6" w:rsidP="00B970D6">
      <w:pPr>
        <w:spacing w:after="0" w:line="240" w:lineRule="auto"/>
        <w:ind w:left="5954"/>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25.10.2021 </w:t>
      </w:r>
      <w:r w:rsidRPr="00F72E16">
        <w:rPr>
          <w:rFonts w:ascii="Tahoma" w:hAnsi="Tahoma" w:cs="Tahoma"/>
          <w:sz w:val="24"/>
          <w:szCs w:val="18"/>
        </w:rPr>
        <w:t>№</w:t>
      </w:r>
      <w:r>
        <w:rPr>
          <w:rFonts w:ascii="Tahoma" w:hAnsi="Tahoma" w:cs="Tahoma"/>
          <w:sz w:val="24"/>
          <w:szCs w:val="18"/>
        </w:rPr>
        <w:t xml:space="preserve"> 10-991-пр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350BF5EA" w14:textId="1BEE1EB9" w:rsidR="00DE2FA9" w:rsidRDefault="000A50C4" w:rsidP="00D57CAD">
      <w:pPr>
        <w:jc w:val="center"/>
        <w:rPr>
          <w:rFonts w:ascii="Tahoma" w:hAnsi="Tahoma" w:cs="Tahoma"/>
          <w:b/>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0B564A">
        <w:rPr>
          <w:rFonts w:ascii="Tahoma" w:hAnsi="Tahoma" w:cs="Tahoma"/>
          <w:sz w:val="20"/>
          <w:szCs w:val="20"/>
        </w:rPr>
        <w:t>25.10.</w:t>
      </w:r>
      <w:r w:rsidRPr="00C17ECF">
        <w:rPr>
          <w:rFonts w:ascii="Tahoma" w:hAnsi="Tahoma" w:cs="Tahoma"/>
          <w:sz w:val="20"/>
          <w:szCs w:val="20"/>
        </w:rPr>
        <w:t>20</w:t>
      </w:r>
      <w:r>
        <w:rPr>
          <w:rFonts w:ascii="Tahoma" w:hAnsi="Tahoma" w:cs="Tahoma"/>
          <w:sz w:val="20"/>
          <w:szCs w:val="20"/>
        </w:rPr>
        <w:t>21</w:t>
      </w:r>
      <w:r w:rsidRPr="00C17ECF">
        <w:rPr>
          <w:rFonts w:ascii="Tahoma" w:hAnsi="Tahoma" w:cs="Tahoma"/>
          <w:sz w:val="20"/>
          <w:szCs w:val="20"/>
        </w:rPr>
        <w:t>)</w:t>
      </w: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3C7B9513" w14:textId="7189AC3D" w:rsidR="005C796D"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86085187" w:history="1">
            <w:r w:rsidR="005C796D" w:rsidRPr="00184CDB">
              <w:rPr>
                <w:rStyle w:val="afb"/>
                <w:rFonts w:ascii="Tahoma" w:hAnsi="Tahoma" w:cs="Tahoma"/>
                <w:noProof/>
              </w:rPr>
              <w:t>1.</w:t>
            </w:r>
            <w:r w:rsidR="005C796D">
              <w:rPr>
                <w:rFonts w:eastAsiaTheme="minorEastAsia"/>
                <w:noProof/>
                <w:lang w:eastAsia="ru-RU"/>
              </w:rPr>
              <w:tab/>
            </w:r>
            <w:r w:rsidR="005C796D" w:rsidRPr="00184CDB">
              <w:rPr>
                <w:rStyle w:val="afb"/>
                <w:rFonts w:ascii="Tahoma" w:hAnsi="Tahoma" w:cs="Tahoma"/>
                <w:b/>
                <w:noProof/>
              </w:rPr>
              <w:t>ТЕРМИНЫ И ОПРЕДЕЛЕНИЯ</w:t>
            </w:r>
            <w:r w:rsidR="005C796D">
              <w:rPr>
                <w:noProof/>
                <w:webHidden/>
              </w:rPr>
              <w:tab/>
            </w:r>
            <w:r w:rsidR="005C796D">
              <w:rPr>
                <w:noProof/>
                <w:webHidden/>
              </w:rPr>
              <w:fldChar w:fldCharType="begin"/>
            </w:r>
            <w:r w:rsidR="005C796D">
              <w:rPr>
                <w:noProof/>
                <w:webHidden/>
              </w:rPr>
              <w:instrText xml:space="preserve"> PAGEREF _Toc86085187 \h </w:instrText>
            </w:r>
            <w:r w:rsidR="005C796D">
              <w:rPr>
                <w:noProof/>
                <w:webHidden/>
              </w:rPr>
            </w:r>
            <w:r w:rsidR="005C796D">
              <w:rPr>
                <w:noProof/>
                <w:webHidden/>
              </w:rPr>
              <w:fldChar w:fldCharType="separate"/>
            </w:r>
            <w:r w:rsidR="005C796D">
              <w:rPr>
                <w:noProof/>
                <w:webHidden/>
              </w:rPr>
              <w:t>3</w:t>
            </w:r>
            <w:r w:rsidR="005C796D">
              <w:rPr>
                <w:noProof/>
                <w:webHidden/>
              </w:rPr>
              <w:fldChar w:fldCharType="end"/>
            </w:r>
          </w:hyperlink>
        </w:p>
        <w:p w14:paraId="6C12D2FD" w14:textId="79DD9B1A" w:rsidR="005C796D" w:rsidRDefault="002F31BE">
          <w:pPr>
            <w:pStyle w:val="13"/>
            <w:tabs>
              <w:tab w:val="left" w:pos="440"/>
              <w:tab w:val="right" w:leader="dot" w:pos="9344"/>
            </w:tabs>
            <w:rPr>
              <w:rFonts w:eastAsiaTheme="minorEastAsia"/>
              <w:noProof/>
              <w:lang w:eastAsia="ru-RU"/>
            </w:rPr>
          </w:pPr>
          <w:hyperlink w:anchor="_Toc86085188" w:history="1">
            <w:r w:rsidR="005C796D" w:rsidRPr="00184CDB">
              <w:rPr>
                <w:rStyle w:val="afb"/>
                <w:rFonts w:ascii="Tahoma" w:hAnsi="Tahoma" w:cs="Tahoma"/>
                <w:noProof/>
              </w:rPr>
              <w:t>2.</w:t>
            </w:r>
            <w:r w:rsidR="005C796D">
              <w:rPr>
                <w:rFonts w:eastAsiaTheme="minorEastAsia"/>
                <w:noProof/>
                <w:lang w:eastAsia="ru-RU"/>
              </w:rPr>
              <w:tab/>
            </w:r>
            <w:r w:rsidR="005C796D" w:rsidRPr="00184CDB">
              <w:rPr>
                <w:rStyle w:val="afb"/>
                <w:rFonts w:ascii="Tahoma" w:hAnsi="Tahoma" w:cs="Tahoma"/>
                <w:b/>
                <w:noProof/>
              </w:rPr>
              <w:t>ОБЩИЕ ПОЛОЖЕНИЯ</w:t>
            </w:r>
            <w:r w:rsidR="005C796D">
              <w:rPr>
                <w:noProof/>
                <w:webHidden/>
              </w:rPr>
              <w:tab/>
            </w:r>
            <w:r w:rsidR="005C796D">
              <w:rPr>
                <w:noProof/>
                <w:webHidden/>
              </w:rPr>
              <w:fldChar w:fldCharType="begin"/>
            </w:r>
            <w:r w:rsidR="005C796D">
              <w:rPr>
                <w:noProof/>
                <w:webHidden/>
              </w:rPr>
              <w:instrText xml:space="preserve"> PAGEREF _Toc86085188 \h </w:instrText>
            </w:r>
            <w:r w:rsidR="005C796D">
              <w:rPr>
                <w:noProof/>
                <w:webHidden/>
              </w:rPr>
            </w:r>
            <w:r w:rsidR="005C796D">
              <w:rPr>
                <w:noProof/>
                <w:webHidden/>
              </w:rPr>
              <w:fldChar w:fldCharType="separate"/>
            </w:r>
            <w:r w:rsidR="005C796D">
              <w:rPr>
                <w:noProof/>
                <w:webHidden/>
              </w:rPr>
              <w:t>16</w:t>
            </w:r>
            <w:r w:rsidR="005C796D">
              <w:rPr>
                <w:noProof/>
                <w:webHidden/>
              </w:rPr>
              <w:fldChar w:fldCharType="end"/>
            </w:r>
          </w:hyperlink>
        </w:p>
        <w:p w14:paraId="293532FE" w14:textId="3B751766" w:rsidR="005C796D" w:rsidRDefault="002F31BE">
          <w:pPr>
            <w:pStyle w:val="13"/>
            <w:tabs>
              <w:tab w:val="left" w:pos="440"/>
              <w:tab w:val="right" w:leader="dot" w:pos="9344"/>
            </w:tabs>
            <w:rPr>
              <w:rFonts w:eastAsiaTheme="minorEastAsia"/>
              <w:noProof/>
              <w:lang w:eastAsia="ru-RU"/>
            </w:rPr>
          </w:pPr>
          <w:hyperlink w:anchor="_Toc86085189" w:history="1">
            <w:r w:rsidR="005C796D" w:rsidRPr="00184CDB">
              <w:rPr>
                <w:rStyle w:val="afb"/>
                <w:rFonts w:ascii="Tahoma" w:hAnsi="Tahoma" w:cs="Tahoma"/>
                <w:noProof/>
              </w:rPr>
              <w:t>3.</w:t>
            </w:r>
            <w:r w:rsidR="005C796D">
              <w:rPr>
                <w:rFonts w:eastAsiaTheme="minorEastAsia"/>
                <w:noProof/>
                <w:lang w:eastAsia="ru-RU"/>
              </w:rPr>
              <w:tab/>
            </w:r>
            <w:r w:rsidR="005C796D" w:rsidRPr="00184CDB">
              <w:rPr>
                <w:rStyle w:val="afb"/>
                <w:rFonts w:ascii="Tahoma" w:hAnsi="Tahoma" w:cs="Tahoma"/>
                <w:b/>
                <w:noProof/>
              </w:rPr>
              <w:t>ПРЕДМЕТ ДОГОВОРА О ПРЕДОСТАВЛЕНИИ ДЕНЕЖНЫХ СРЕДСТВ</w:t>
            </w:r>
            <w:r w:rsidR="005C796D">
              <w:rPr>
                <w:noProof/>
                <w:webHidden/>
              </w:rPr>
              <w:tab/>
            </w:r>
            <w:r w:rsidR="005C796D">
              <w:rPr>
                <w:noProof/>
                <w:webHidden/>
              </w:rPr>
              <w:fldChar w:fldCharType="begin"/>
            </w:r>
            <w:r w:rsidR="005C796D">
              <w:rPr>
                <w:noProof/>
                <w:webHidden/>
              </w:rPr>
              <w:instrText xml:space="preserve"> PAGEREF _Toc86085189 \h </w:instrText>
            </w:r>
            <w:r w:rsidR="005C796D">
              <w:rPr>
                <w:noProof/>
                <w:webHidden/>
              </w:rPr>
            </w:r>
            <w:r w:rsidR="005C796D">
              <w:rPr>
                <w:noProof/>
                <w:webHidden/>
              </w:rPr>
              <w:fldChar w:fldCharType="separate"/>
            </w:r>
            <w:r w:rsidR="005C796D">
              <w:rPr>
                <w:noProof/>
                <w:webHidden/>
              </w:rPr>
              <w:t>17</w:t>
            </w:r>
            <w:r w:rsidR="005C796D">
              <w:rPr>
                <w:noProof/>
                <w:webHidden/>
              </w:rPr>
              <w:fldChar w:fldCharType="end"/>
            </w:r>
          </w:hyperlink>
        </w:p>
        <w:p w14:paraId="78F1F025" w14:textId="663C3D65" w:rsidR="005C796D" w:rsidRDefault="002F31BE">
          <w:pPr>
            <w:pStyle w:val="13"/>
            <w:tabs>
              <w:tab w:val="left" w:pos="440"/>
              <w:tab w:val="right" w:leader="dot" w:pos="9344"/>
            </w:tabs>
            <w:rPr>
              <w:rFonts w:eastAsiaTheme="minorEastAsia"/>
              <w:noProof/>
              <w:lang w:eastAsia="ru-RU"/>
            </w:rPr>
          </w:pPr>
          <w:hyperlink w:anchor="_Toc86085190" w:history="1">
            <w:r w:rsidR="005C796D" w:rsidRPr="00184CDB">
              <w:rPr>
                <w:rStyle w:val="afb"/>
                <w:rFonts w:ascii="Tahoma" w:hAnsi="Tahoma" w:cs="Tahoma"/>
                <w:noProof/>
              </w:rPr>
              <w:t>4.</w:t>
            </w:r>
            <w:r w:rsidR="005C796D">
              <w:rPr>
                <w:rFonts w:eastAsiaTheme="minorEastAsia"/>
                <w:noProof/>
                <w:lang w:eastAsia="ru-RU"/>
              </w:rPr>
              <w:tab/>
            </w:r>
            <w:r w:rsidR="005C796D" w:rsidRPr="00184CDB">
              <w:rPr>
                <w:rStyle w:val="afb"/>
                <w:rFonts w:ascii="Tahoma" w:hAnsi="Tahoma" w:cs="Tahoma"/>
                <w:b/>
                <w:noProof/>
              </w:rPr>
              <w:t>ПОРЯДОК ПРЕДОСТАВЛЕНИЯ ЗАЕМНЫХ СРЕДСТВ</w:t>
            </w:r>
            <w:r w:rsidR="005C796D">
              <w:rPr>
                <w:noProof/>
                <w:webHidden/>
              </w:rPr>
              <w:tab/>
            </w:r>
            <w:r w:rsidR="005C796D">
              <w:rPr>
                <w:noProof/>
                <w:webHidden/>
              </w:rPr>
              <w:fldChar w:fldCharType="begin"/>
            </w:r>
            <w:r w:rsidR="005C796D">
              <w:rPr>
                <w:noProof/>
                <w:webHidden/>
              </w:rPr>
              <w:instrText xml:space="preserve"> PAGEREF _Toc86085190 \h </w:instrText>
            </w:r>
            <w:r w:rsidR="005C796D">
              <w:rPr>
                <w:noProof/>
                <w:webHidden/>
              </w:rPr>
            </w:r>
            <w:r w:rsidR="005C796D">
              <w:rPr>
                <w:noProof/>
                <w:webHidden/>
              </w:rPr>
              <w:fldChar w:fldCharType="separate"/>
            </w:r>
            <w:r w:rsidR="005C796D">
              <w:rPr>
                <w:noProof/>
                <w:webHidden/>
              </w:rPr>
              <w:t>17</w:t>
            </w:r>
            <w:r w:rsidR="005C796D">
              <w:rPr>
                <w:noProof/>
                <w:webHidden/>
              </w:rPr>
              <w:fldChar w:fldCharType="end"/>
            </w:r>
          </w:hyperlink>
        </w:p>
        <w:p w14:paraId="7496AC48" w14:textId="7B9E4681" w:rsidR="005C796D" w:rsidRDefault="002F31BE">
          <w:pPr>
            <w:pStyle w:val="13"/>
            <w:tabs>
              <w:tab w:val="left" w:pos="440"/>
              <w:tab w:val="right" w:leader="dot" w:pos="9344"/>
            </w:tabs>
            <w:rPr>
              <w:rFonts w:eastAsiaTheme="minorEastAsia"/>
              <w:noProof/>
              <w:lang w:eastAsia="ru-RU"/>
            </w:rPr>
          </w:pPr>
          <w:hyperlink w:anchor="_Toc86085191" w:history="1">
            <w:r w:rsidR="005C796D" w:rsidRPr="00184CDB">
              <w:rPr>
                <w:rStyle w:val="afb"/>
                <w:rFonts w:ascii="Tahoma" w:hAnsi="Tahoma" w:cs="Tahoma"/>
                <w:noProof/>
              </w:rPr>
              <w:t>5.</w:t>
            </w:r>
            <w:r w:rsidR="005C796D">
              <w:rPr>
                <w:rFonts w:eastAsiaTheme="minorEastAsia"/>
                <w:noProof/>
                <w:lang w:eastAsia="ru-RU"/>
              </w:rPr>
              <w:tab/>
            </w:r>
            <w:r w:rsidR="005C796D" w:rsidRPr="00184CDB">
              <w:rPr>
                <w:rStyle w:val="afb"/>
                <w:rFonts w:ascii="Tahoma" w:hAnsi="Tahoma" w:cs="Tahoma"/>
                <w:b/>
                <w:noProof/>
              </w:rPr>
              <w:t>ПОРЯДОК ПОЛЬЗОВАНИЯ ЗАЕМНЫМИ СРЕДСТВАМИ И ИХ ВОЗВРАТА</w:t>
            </w:r>
            <w:r w:rsidR="005C796D">
              <w:rPr>
                <w:noProof/>
                <w:webHidden/>
              </w:rPr>
              <w:tab/>
            </w:r>
            <w:r w:rsidR="005C796D">
              <w:rPr>
                <w:noProof/>
                <w:webHidden/>
              </w:rPr>
              <w:fldChar w:fldCharType="begin"/>
            </w:r>
            <w:r w:rsidR="005C796D">
              <w:rPr>
                <w:noProof/>
                <w:webHidden/>
              </w:rPr>
              <w:instrText xml:space="preserve"> PAGEREF _Toc86085191 \h </w:instrText>
            </w:r>
            <w:r w:rsidR="005C796D">
              <w:rPr>
                <w:noProof/>
                <w:webHidden/>
              </w:rPr>
            </w:r>
            <w:r w:rsidR="005C796D">
              <w:rPr>
                <w:noProof/>
                <w:webHidden/>
              </w:rPr>
              <w:fldChar w:fldCharType="separate"/>
            </w:r>
            <w:r w:rsidR="005C796D">
              <w:rPr>
                <w:noProof/>
                <w:webHidden/>
              </w:rPr>
              <w:t>22</w:t>
            </w:r>
            <w:r w:rsidR="005C796D">
              <w:rPr>
                <w:noProof/>
                <w:webHidden/>
              </w:rPr>
              <w:fldChar w:fldCharType="end"/>
            </w:r>
          </w:hyperlink>
        </w:p>
        <w:p w14:paraId="535C3546" w14:textId="4E91F280" w:rsidR="005C796D" w:rsidRDefault="002F31BE">
          <w:pPr>
            <w:pStyle w:val="13"/>
            <w:tabs>
              <w:tab w:val="left" w:pos="440"/>
              <w:tab w:val="right" w:leader="dot" w:pos="9344"/>
            </w:tabs>
            <w:rPr>
              <w:rFonts w:eastAsiaTheme="minorEastAsia"/>
              <w:noProof/>
              <w:lang w:eastAsia="ru-RU"/>
            </w:rPr>
          </w:pPr>
          <w:hyperlink w:anchor="_Toc86085192" w:history="1">
            <w:r w:rsidR="005C796D" w:rsidRPr="00184CDB">
              <w:rPr>
                <w:rStyle w:val="afb"/>
                <w:rFonts w:ascii="Tahoma" w:hAnsi="Tahoma" w:cs="Tahoma"/>
                <w:noProof/>
              </w:rPr>
              <w:t>6.</w:t>
            </w:r>
            <w:r w:rsidR="005C796D">
              <w:rPr>
                <w:rFonts w:eastAsiaTheme="minorEastAsia"/>
                <w:noProof/>
                <w:lang w:eastAsia="ru-RU"/>
              </w:rPr>
              <w:tab/>
            </w:r>
            <w:r w:rsidR="005C796D" w:rsidRPr="00184CDB">
              <w:rPr>
                <w:rStyle w:val="afb"/>
                <w:rFonts w:ascii="Tahoma" w:hAnsi="Tahoma" w:cs="Tahoma"/>
                <w:b/>
                <w:noProof/>
              </w:rPr>
              <w:t>ПРАВА И ОБЯЗАННОСТИ СТОРОН</w:t>
            </w:r>
            <w:r w:rsidR="005C796D">
              <w:rPr>
                <w:noProof/>
                <w:webHidden/>
              </w:rPr>
              <w:tab/>
            </w:r>
            <w:r w:rsidR="005C796D">
              <w:rPr>
                <w:noProof/>
                <w:webHidden/>
              </w:rPr>
              <w:fldChar w:fldCharType="begin"/>
            </w:r>
            <w:r w:rsidR="005C796D">
              <w:rPr>
                <w:noProof/>
                <w:webHidden/>
              </w:rPr>
              <w:instrText xml:space="preserve"> PAGEREF _Toc86085192 \h </w:instrText>
            </w:r>
            <w:r w:rsidR="005C796D">
              <w:rPr>
                <w:noProof/>
                <w:webHidden/>
              </w:rPr>
            </w:r>
            <w:r w:rsidR="005C796D">
              <w:rPr>
                <w:noProof/>
                <w:webHidden/>
              </w:rPr>
              <w:fldChar w:fldCharType="separate"/>
            </w:r>
            <w:r w:rsidR="005C796D">
              <w:rPr>
                <w:noProof/>
                <w:webHidden/>
              </w:rPr>
              <w:t>30</w:t>
            </w:r>
            <w:r w:rsidR="005C796D">
              <w:rPr>
                <w:noProof/>
                <w:webHidden/>
              </w:rPr>
              <w:fldChar w:fldCharType="end"/>
            </w:r>
          </w:hyperlink>
        </w:p>
        <w:p w14:paraId="1374A6A8" w14:textId="01EDAED7" w:rsidR="005C796D" w:rsidRDefault="002F31BE">
          <w:pPr>
            <w:pStyle w:val="13"/>
            <w:tabs>
              <w:tab w:val="left" w:pos="660"/>
              <w:tab w:val="right" w:leader="dot" w:pos="9344"/>
            </w:tabs>
            <w:rPr>
              <w:rFonts w:eastAsiaTheme="minorEastAsia"/>
              <w:noProof/>
              <w:lang w:eastAsia="ru-RU"/>
            </w:rPr>
          </w:pPr>
          <w:hyperlink w:anchor="_Toc86085193" w:history="1">
            <w:r w:rsidR="005C796D" w:rsidRPr="00184CDB">
              <w:rPr>
                <w:rStyle w:val="afb"/>
                <w:rFonts w:ascii="Tahoma" w:hAnsi="Tahoma" w:cs="Tahoma"/>
                <w:noProof/>
              </w:rPr>
              <w:t>6.1.</w:t>
            </w:r>
            <w:r w:rsidR="005C796D">
              <w:rPr>
                <w:rFonts w:eastAsiaTheme="minorEastAsia"/>
                <w:noProof/>
                <w:lang w:eastAsia="ru-RU"/>
              </w:rPr>
              <w:tab/>
            </w:r>
            <w:r w:rsidR="005C796D" w:rsidRPr="00184CDB">
              <w:rPr>
                <w:rStyle w:val="afb"/>
                <w:rFonts w:ascii="Tahoma" w:hAnsi="Tahoma" w:cs="Tahoma"/>
                <w:b/>
                <w:noProof/>
              </w:rPr>
              <w:t>Заемщик обязуется:</w:t>
            </w:r>
            <w:r w:rsidR="005C796D">
              <w:rPr>
                <w:noProof/>
                <w:webHidden/>
              </w:rPr>
              <w:tab/>
            </w:r>
            <w:r w:rsidR="005C796D">
              <w:rPr>
                <w:noProof/>
                <w:webHidden/>
              </w:rPr>
              <w:fldChar w:fldCharType="begin"/>
            </w:r>
            <w:r w:rsidR="005C796D">
              <w:rPr>
                <w:noProof/>
                <w:webHidden/>
              </w:rPr>
              <w:instrText xml:space="preserve"> PAGEREF _Toc86085193 \h </w:instrText>
            </w:r>
            <w:r w:rsidR="005C796D">
              <w:rPr>
                <w:noProof/>
                <w:webHidden/>
              </w:rPr>
            </w:r>
            <w:r w:rsidR="005C796D">
              <w:rPr>
                <w:noProof/>
                <w:webHidden/>
              </w:rPr>
              <w:fldChar w:fldCharType="separate"/>
            </w:r>
            <w:r w:rsidR="005C796D">
              <w:rPr>
                <w:noProof/>
                <w:webHidden/>
              </w:rPr>
              <w:t>30</w:t>
            </w:r>
            <w:r w:rsidR="005C796D">
              <w:rPr>
                <w:noProof/>
                <w:webHidden/>
              </w:rPr>
              <w:fldChar w:fldCharType="end"/>
            </w:r>
          </w:hyperlink>
        </w:p>
        <w:p w14:paraId="7D2A47E7" w14:textId="03D29069" w:rsidR="005C796D" w:rsidRDefault="002F31BE">
          <w:pPr>
            <w:pStyle w:val="13"/>
            <w:tabs>
              <w:tab w:val="left" w:pos="660"/>
              <w:tab w:val="right" w:leader="dot" w:pos="9344"/>
            </w:tabs>
            <w:rPr>
              <w:rFonts w:eastAsiaTheme="minorEastAsia"/>
              <w:noProof/>
              <w:lang w:eastAsia="ru-RU"/>
            </w:rPr>
          </w:pPr>
          <w:hyperlink w:anchor="_Toc86085194" w:history="1">
            <w:r w:rsidR="005C796D" w:rsidRPr="00184CDB">
              <w:rPr>
                <w:rStyle w:val="afb"/>
                <w:rFonts w:ascii="Tahoma" w:hAnsi="Tahoma" w:cs="Tahoma"/>
                <w:noProof/>
              </w:rPr>
              <w:t>6.2.</w:t>
            </w:r>
            <w:r w:rsidR="005C796D">
              <w:rPr>
                <w:rFonts w:eastAsiaTheme="minorEastAsia"/>
                <w:noProof/>
                <w:lang w:eastAsia="ru-RU"/>
              </w:rPr>
              <w:tab/>
            </w:r>
            <w:r w:rsidR="005C796D" w:rsidRPr="00184CDB">
              <w:rPr>
                <w:rStyle w:val="afb"/>
                <w:rFonts w:ascii="Tahoma" w:hAnsi="Tahoma" w:cs="Tahoma"/>
                <w:b/>
                <w:noProof/>
              </w:rPr>
              <w:t>Заемщик имеет право:</w:t>
            </w:r>
            <w:r w:rsidR="005C796D">
              <w:rPr>
                <w:noProof/>
                <w:webHidden/>
              </w:rPr>
              <w:tab/>
            </w:r>
            <w:r w:rsidR="005C796D">
              <w:rPr>
                <w:noProof/>
                <w:webHidden/>
              </w:rPr>
              <w:fldChar w:fldCharType="begin"/>
            </w:r>
            <w:r w:rsidR="005C796D">
              <w:rPr>
                <w:noProof/>
                <w:webHidden/>
              </w:rPr>
              <w:instrText xml:space="preserve"> PAGEREF _Toc86085194 \h </w:instrText>
            </w:r>
            <w:r w:rsidR="005C796D">
              <w:rPr>
                <w:noProof/>
                <w:webHidden/>
              </w:rPr>
            </w:r>
            <w:r w:rsidR="005C796D">
              <w:rPr>
                <w:noProof/>
                <w:webHidden/>
              </w:rPr>
              <w:fldChar w:fldCharType="separate"/>
            </w:r>
            <w:r w:rsidR="005C796D">
              <w:rPr>
                <w:noProof/>
                <w:webHidden/>
              </w:rPr>
              <w:t>43</w:t>
            </w:r>
            <w:r w:rsidR="005C796D">
              <w:rPr>
                <w:noProof/>
                <w:webHidden/>
              </w:rPr>
              <w:fldChar w:fldCharType="end"/>
            </w:r>
          </w:hyperlink>
        </w:p>
        <w:p w14:paraId="5A15770E" w14:textId="2E8F4FCF" w:rsidR="005C796D" w:rsidRDefault="002F31BE">
          <w:pPr>
            <w:pStyle w:val="13"/>
            <w:tabs>
              <w:tab w:val="left" w:pos="660"/>
              <w:tab w:val="right" w:leader="dot" w:pos="9344"/>
            </w:tabs>
            <w:rPr>
              <w:rFonts w:eastAsiaTheme="minorEastAsia"/>
              <w:noProof/>
              <w:lang w:eastAsia="ru-RU"/>
            </w:rPr>
          </w:pPr>
          <w:hyperlink w:anchor="_Toc86085195" w:history="1">
            <w:r w:rsidR="005C796D" w:rsidRPr="00184CDB">
              <w:rPr>
                <w:rStyle w:val="afb"/>
                <w:rFonts w:ascii="Tahoma" w:hAnsi="Tahoma" w:cs="Tahoma"/>
                <w:noProof/>
              </w:rPr>
              <w:t>6.3.</w:t>
            </w:r>
            <w:r w:rsidR="005C796D">
              <w:rPr>
                <w:rFonts w:eastAsiaTheme="minorEastAsia"/>
                <w:noProof/>
                <w:lang w:eastAsia="ru-RU"/>
              </w:rPr>
              <w:tab/>
            </w:r>
            <w:r w:rsidR="005C796D" w:rsidRPr="00184CDB">
              <w:rPr>
                <w:rStyle w:val="afb"/>
                <w:rFonts w:ascii="Tahoma" w:hAnsi="Tahoma" w:cs="Tahoma"/>
                <w:b/>
                <w:noProof/>
              </w:rPr>
              <w:t>Кредитор обязуется:</w:t>
            </w:r>
            <w:r w:rsidR="005C796D">
              <w:rPr>
                <w:noProof/>
                <w:webHidden/>
              </w:rPr>
              <w:tab/>
            </w:r>
            <w:r w:rsidR="005C796D">
              <w:rPr>
                <w:noProof/>
                <w:webHidden/>
              </w:rPr>
              <w:fldChar w:fldCharType="begin"/>
            </w:r>
            <w:r w:rsidR="005C796D">
              <w:rPr>
                <w:noProof/>
                <w:webHidden/>
              </w:rPr>
              <w:instrText xml:space="preserve"> PAGEREF _Toc86085195 \h </w:instrText>
            </w:r>
            <w:r w:rsidR="005C796D">
              <w:rPr>
                <w:noProof/>
                <w:webHidden/>
              </w:rPr>
            </w:r>
            <w:r w:rsidR="005C796D">
              <w:rPr>
                <w:noProof/>
                <w:webHidden/>
              </w:rPr>
              <w:fldChar w:fldCharType="separate"/>
            </w:r>
            <w:r w:rsidR="005C796D">
              <w:rPr>
                <w:noProof/>
                <w:webHidden/>
              </w:rPr>
              <w:t>44</w:t>
            </w:r>
            <w:r w:rsidR="005C796D">
              <w:rPr>
                <w:noProof/>
                <w:webHidden/>
              </w:rPr>
              <w:fldChar w:fldCharType="end"/>
            </w:r>
          </w:hyperlink>
        </w:p>
        <w:p w14:paraId="048543F5" w14:textId="0012DEA6" w:rsidR="005C796D" w:rsidRDefault="002F31BE">
          <w:pPr>
            <w:pStyle w:val="13"/>
            <w:tabs>
              <w:tab w:val="left" w:pos="660"/>
              <w:tab w:val="right" w:leader="dot" w:pos="9344"/>
            </w:tabs>
            <w:rPr>
              <w:rFonts w:eastAsiaTheme="minorEastAsia"/>
              <w:noProof/>
              <w:lang w:eastAsia="ru-RU"/>
            </w:rPr>
          </w:pPr>
          <w:hyperlink w:anchor="_Toc86085196" w:history="1">
            <w:r w:rsidR="005C796D" w:rsidRPr="00184CDB">
              <w:rPr>
                <w:rStyle w:val="afb"/>
                <w:rFonts w:ascii="Tahoma" w:hAnsi="Tahoma" w:cs="Tahoma"/>
                <w:noProof/>
              </w:rPr>
              <w:t>6.4.</w:t>
            </w:r>
            <w:r w:rsidR="005C796D">
              <w:rPr>
                <w:rFonts w:eastAsiaTheme="minorEastAsia"/>
                <w:noProof/>
                <w:lang w:eastAsia="ru-RU"/>
              </w:rPr>
              <w:tab/>
            </w:r>
            <w:r w:rsidR="005C796D" w:rsidRPr="00184CDB">
              <w:rPr>
                <w:rStyle w:val="afb"/>
                <w:rFonts w:ascii="Tahoma" w:hAnsi="Tahoma" w:cs="Tahoma"/>
                <w:b/>
                <w:noProof/>
              </w:rPr>
              <w:t>Кредитор имеет право:</w:t>
            </w:r>
            <w:r w:rsidR="005C796D">
              <w:rPr>
                <w:noProof/>
                <w:webHidden/>
              </w:rPr>
              <w:tab/>
            </w:r>
            <w:r w:rsidR="005C796D">
              <w:rPr>
                <w:noProof/>
                <w:webHidden/>
              </w:rPr>
              <w:fldChar w:fldCharType="begin"/>
            </w:r>
            <w:r w:rsidR="005C796D">
              <w:rPr>
                <w:noProof/>
                <w:webHidden/>
              </w:rPr>
              <w:instrText xml:space="preserve"> PAGEREF _Toc86085196 \h </w:instrText>
            </w:r>
            <w:r w:rsidR="005C796D">
              <w:rPr>
                <w:noProof/>
                <w:webHidden/>
              </w:rPr>
            </w:r>
            <w:r w:rsidR="005C796D">
              <w:rPr>
                <w:noProof/>
                <w:webHidden/>
              </w:rPr>
              <w:fldChar w:fldCharType="separate"/>
            </w:r>
            <w:r w:rsidR="005C796D">
              <w:rPr>
                <w:noProof/>
                <w:webHidden/>
              </w:rPr>
              <w:t>48</w:t>
            </w:r>
            <w:r w:rsidR="005C796D">
              <w:rPr>
                <w:noProof/>
                <w:webHidden/>
              </w:rPr>
              <w:fldChar w:fldCharType="end"/>
            </w:r>
          </w:hyperlink>
        </w:p>
        <w:p w14:paraId="078CC8C0" w14:textId="38BCC10B" w:rsidR="005C796D" w:rsidRDefault="002F31BE">
          <w:pPr>
            <w:pStyle w:val="13"/>
            <w:tabs>
              <w:tab w:val="left" w:pos="440"/>
              <w:tab w:val="right" w:leader="dot" w:pos="9344"/>
            </w:tabs>
            <w:rPr>
              <w:rFonts w:eastAsiaTheme="minorEastAsia"/>
              <w:noProof/>
              <w:lang w:eastAsia="ru-RU"/>
            </w:rPr>
          </w:pPr>
          <w:hyperlink w:anchor="_Toc86085197" w:history="1">
            <w:r w:rsidR="005C796D" w:rsidRPr="00184CDB">
              <w:rPr>
                <w:rStyle w:val="afb"/>
                <w:rFonts w:ascii="Tahoma" w:hAnsi="Tahoma" w:cs="Tahoma"/>
                <w:noProof/>
              </w:rPr>
              <w:t>7.</w:t>
            </w:r>
            <w:r w:rsidR="005C796D">
              <w:rPr>
                <w:rFonts w:eastAsiaTheme="minorEastAsia"/>
                <w:noProof/>
                <w:lang w:eastAsia="ru-RU"/>
              </w:rPr>
              <w:tab/>
            </w:r>
            <w:r w:rsidR="005C796D" w:rsidRPr="00184CDB">
              <w:rPr>
                <w:rStyle w:val="afb"/>
                <w:rFonts w:ascii="Tahoma" w:hAnsi="Tahoma" w:cs="Tahoma"/>
                <w:b/>
                <w:noProof/>
              </w:rPr>
              <w:t>ОТВЕТСТВЕННОСТЬ СТОРОН</w:t>
            </w:r>
            <w:r w:rsidR="005C796D">
              <w:rPr>
                <w:noProof/>
                <w:webHidden/>
              </w:rPr>
              <w:tab/>
            </w:r>
            <w:r w:rsidR="005C796D">
              <w:rPr>
                <w:noProof/>
                <w:webHidden/>
              </w:rPr>
              <w:fldChar w:fldCharType="begin"/>
            </w:r>
            <w:r w:rsidR="005C796D">
              <w:rPr>
                <w:noProof/>
                <w:webHidden/>
              </w:rPr>
              <w:instrText xml:space="preserve"> PAGEREF _Toc86085197 \h </w:instrText>
            </w:r>
            <w:r w:rsidR="005C796D">
              <w:rPr>
                <w:noProof/>
                <w:webHidden/>
              </w:rPr>
            </w:r>
            <w:r w:rsidR="005C796D">
              <w:rPr>
                <w:noProof/>
                <w:webHidden/>
              </w:rPr>
              <w:fldChar w:fldCharType="separate"/>
            </w:r>
            <w:r w:rsidR="005C796D">
              <w:rPr>
                <w:noProof/>
                <w:webHidden/>
              </w:rPr>
              <w:t>50</w:t>
            </w:r>
            <w:r w:rsidR="005C796D">
              <w:rPr>
                <w:noProof/>
                <w:webHidden/>
              </w:rPr>
              <w:fldChar w:fldCharType="end"/>
            </w:r>
          </w:hyperlink>
        </w:p>
        <w:p w14:paraId="3EFE30D0" w14:textId="4F1532D8" w:rsidR="005C796D" w:rsidRDefault="002F31BE">
          <w:pPr>
            <w:pStyle w:val="13"/>
            <w:tabs>
              <w:tab w:val="left" w:pos="440"/>
              <w:tab w:val="right" w:leader="dot" w:pos="9344"/>
            </w:tabs>
            <w:rPr>
              <w:rFonts w:eastAsiaTheme="minorEastAsia"/>
              <w:noProof/>
              <w:lang w:eastAsia="ru-RU"/>
            </w:rPr>
          </w:pPr>
          <w:hyperlink w:anchor="_Toc86085198" w:history="1">
            <w:r w:rsidR="005C796D" w:rsidRPr="00184CDB">
              <w:rPr>
                <w:rStyle w:val="afb"/>
                <w:rFonts w:ascii="Tahoma" w:hAnsi="Tahoma" w:cs="Tahoma"/>
                <w:noProof/>
              </w:rPr>
              <w:t>8.</w:t>
            </w:r>
            <w:r w:rsidR="005C796D">
              <w:rPr>
                <w:rFonts w:eastAsiaTheme="minorEastAsia"/>
                <w:noProof/>
                <w:lang w:eastAsia="ru-RU"/>
              </w:rPr>
              <w:tab/>
            </w:r>
            <w:r w:rsidR="005C796D" w:rsidRPr="00184CDB">
              <w:rPr>
                <w:rStyle w:val="afb"/>
                <w:rFonts w:ascii="Tahoma" w:hAnsi="Tahoma" w:cs="Tahoma"/>
                <w:b/>
                <w:noProof/>
              </w:rPr>
              <w:t>ПРОЧИЕ УСЛОВИЯ</w:t>
            </w:r>
            <w:r w:rsidR="005C796D">
              <w:rPr>
                <w:noProof/>
                <w:webHidden/>
              </w:rPr>
              <w:tab/>
            </w:r>
            <w:r w:rsidR="005C796D">
              <w:rPr>
                <w:noProof/>
                <w:webHidden/>
              </w:rPr>
              <w:fldChar w:fldCharType="begin"/>
            </w:r>
            <w:r w:rsidR="005C796D">
              <w:rPr>
                <w:noProof/>
                <w:webHidden/>
              </w:rPr>
              <w:instrText xml:space="preserve"> PAGEREF _Toc86085198 \h </w:instrText>
            </w:r>
            <w:r w:rsidR="005C796D">
              <w:rPr>
                <w:noProof/>
                <w:webHidden/>
              </w:rPr>
            </w:r>
            <w:r w:rsidR="005C796D">
              <w:rPr>
                <w:noProof/>
                <w:webHidden/>
              </w:rPr>
              <w:fldChar w:fldCharType="separate"/>
            </w:r>
            <w:r w:rsidR="005C796D">
              <w:rPr>
                <w:noProof/>
                <w:webHidden/>
              </w:rPr>
              <w:t>50</w:t>
            </w:r>
            <w:r w:rsidR="005C796D">
              <w:rPr>
                <w:noProof/>
                <w:webHidden/>
              </w:rPr>
              <w:fldChar w:fldCharType="end"/>
            </w:r>
          </w:hyperlink>
        </w:p>
        <w:p w14:paraId="157D7C24" w14:textId="339028D7"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6085187"/>
      <w:bookmarkEnd w:id="0"/>
      <w:r w:rsidRPr="00D57CAD">
        <w:rPr>
          <w:rFonts w:ascii="Tahoma" w:hAnsi="Tahoma" w:cs="Tahoma"/>
          <w:b/>
          <w:sz w:val="20"/>
          <w:szCs w:val="20"/>
        </w:rPr>
        <w:lastRenderedPageBreak/>
        <w:t>ТЕРМИНЫ И ОПРЕДЕЛЕНИЯ</w:t>
      </w:r>
      <w:bookmarkEnd w:id="1"/>
      <w:bookmarkEnd w:id="2"/>
      <w:bookmarkEnd w:id="3"/>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5421AE43" w:rsidR="0077351B" w:rsidRPr="00CD2EFA" w:rsidRDefault="00023364"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2F31BE">
        <w:rPr>
          <w:rFonts w:ascii="Tahoma" w:hAnsi="Tahoma" w:cs="Tahoma"/>
          <w:sz w:val="20"/>
        </w:rPr>
      </w:r>
      <w:r w:rsidR="002F31BE">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lastRenderedPageBreak/>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B2716E2"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2F31BE"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2F31BE"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2F31BE"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2F31BE"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2F31BE"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lastRenderedPageBreak/>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77777777" w:rsidR="00672494" w:rsidRDefault="00672494" w:rsidP="008847E3">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Pr="00C833CA">
        <w:rPr>
          <w:rFonts w:ascii="Tahoma" w:hAnsi="Tahoma" w:cs="Tahoma"/>
          <w:sz w:val="20"/>
          <w:szCs w:val="20"/>
        </w:rPr>
        <w:t>или Подрядчику</w:t>
      </w:r>
      <w:r w:rsidRPr="00CD2EFA">
        <w:rPr>
          <w:rFonts w:ascii="Tahoma" w:hAnsi="Tahoma" w:cs="Tahoma"/>
          <w:sz w:val="20"/>
          <w:szCs w:val="20"/>
        </w:rPr>
        <w:t xml:space="preserve">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w:t>
      </w:r>
      <w:r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w:t>
      </w:r>
      <w:r w:rsidRPr="00CD2EFA">
        <w:rPr>
          <w:rFonts w:ascii="Tahoma" w:hAnsi="Tahoma" w:cs="Tahoma"/>
          <w:sz w:val="20"/>
          <w:szCs w:val="20"/>
        </w:rPr>
        <w:lastRenderedPageBreak/>
        <w:t xml:space="preserve">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w:t>
      </w:r>
      <w:r w:rsidRPr="00CD2EFA">
        <w:rPr>
          <w:rFonts w:ascii="Tahoma" w:hAnsi="Tahoma" w:cs="Tahoma"/>
          <w:sz w:val="20"/>
          <w:szCs w:val="20"/>
        </w:rPr>
        <w:lastRenderedPageBreak/>
        <w:t>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62658765"/>
      <w:bookmarkStart w:id="5" w:name="_Toc66352643"/>
      <w:bookmarkStart w:id="6" w:name="_Toc86085188"/>
      <w:r w:rsidRPr="00D57CAD">
        <w:rPr>
          <w:rFonts w:ascii="Tahoma" w:hAnsi="Tahoma" w:cs="Tahoma"/>
          <w:b/>
          <w:sz w:val="20"/>
          <w:szCs w:val="20"/>
        </w:rPr>
        <w:t>ОБЩИЕ ПОЛОЖЕНИЯ</w:t>
      </w:r>
      <w:bookmarkEnd w:id="4"/>
      <w:bookmarkEnd w:id="5"/>
      <w:bookmarkEnd w:id="6"/>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7" w:name="_Toc62658766"/>
      <w:bookmarkStart w:id="8" w:name="_Toc66352644"/>
      <w:bookmarkStart w:id="9" w:name="_Toc86085189"/>
      <w:r w:rsidRPr="00D57CAD">
        <w:rPr>
          <w:rFonts w:ascii="Tahoma" w:hAnsi="Tahoma" w:cs="Tahoma"/>
          <w:b/>
          <w:sz w:val="20"/>
          <w:szCs w:val="20"/>
        </w:rPr>
        <w:t>ПРЕДМЕТ ДОГОВОРА О ПРЕДОСТАВЛЕНИИ ДЕНЕЖНЫХ СРЕДСТВ</w:t>
      </w:r>
      <w:bookmarkEnd w:id="7"/>
      <w:bookmarkEnd w:id="8"/>
      <w:bookmarkEnd w:id="9"/>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0" w:name="Loan_Agr_Day"/>
      <w:bookmarkEnd w:id="10"/>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1" w:name="_Ref36498571"/>
      <w:bookmarkStart w:id="12" w:name="_Toc62658767"/>
      <w:bookmarkStart w:id="13" w:name="_Toc66352645"/>
      <w:bookmarkStart w:id="14" w:name="_Toc86085190"/>
      <w:r w:rsidRPr="007E2F7C">
        <w:rPr>
          <w:rFonts w:ascii="Tahoma" w:hAnsi="Tahoma" w:cs="Tahoma"/>
          <w:b/>
          <w:sz w:val="20"/>
          <w:szCs w:val="20"/>
        </w:rPr>
        <w:t>ПОРЯДОК ПРЕДОСТАВЛЕНИЯ ЗАЕМНЫХ СРЕДСТВ</w:t>
      </w:r>
      <w:bookmarkEnd w:id="11"/>
      <w:bookmarkEnd w:id="12"/>
      <w:bookmarkEnd w:id="13"/>
      <w:bookmarkEnd w:id="14"/>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2F31BE">
        <w:rPr>
          <w:rFonts w:ascii="Tahoma" w:hAnsi="Tahoma" w:cs="Tahoma"/>
          <w:iCs/>
          <w:sz w:val="20"/>
          <w:szCs w:val="20"/>
        </w:rPr>
      </w:r>
      <w:r w:rsidR="002F31BE">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56EFC5BA"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B670E38" w14:textId="77777777" w:rsidR="002F31BE" w:rsidRPr="00CD2EFA" w:rsidRDefault="002F31BE" w:rsidP="002F31BE">
      <w:pPr>
        <w:pStyle w:val="afe"/>
        <w:numPr>
          <w:ilvl w:val="0"/>
          <w:numId w:val="1"/>
        </w:numPr>
        <w:tabs>
          <w:tab w:val="left" w:pos="0"/>
        </w:tabs>
        <w:suppressAutoHyphens/>
        <w:spacing w:before="120" w:after="120"/>
        <w:ind w:left="709" w:right="-2"/>
        <w:jc w:val="both"/>
        <w:rPr>
          <w:rFonts w:ascii="Tahoma" w:hAnsi="Tahoma" w:cs="Tahoma"/>
          <w:i/>
          <w:sz w:val="20"/>
        </w:rPr>
      </w:pPr>
      <w:r w:rsidRPr="00CD2EFA">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CD2EFA">
        <w:rPr>
          <w:rFonts w:ascii="Tahoma" w:hAnsi="Tahoma" w:cs="Tahoma"/>
          <w:sz w:val="20"/>
        </w:rPr>
        <w:t>эскроу</w:t>
      </w:r>
      <w:proofErr w:type="spellEnd"/>
      <w:r w:rsidRPr="00CD2EFA">
        <w:rPr>
          <w:rFonts w:ascii="Tahoma" w:hAnsi="Tahoma" w:cs="Tahoma"/>
          <w:sz w:val="20"/>
        </w:rPr>
        <w:t xml:space="preserve">, должны быть осуществлены с использованием аккредитива одновременно с Заемными средствами Банка или </w:t>
      </w:r>
      <w:proofErr w:type="spellStart"/>
      <w:r w:rsidRPr="00CD2EFA">
        <w:rPr>
          <w:rFonts w:ascii="Tahoma" w:hAnsi="Tahoma" w:cs="Tahoma"/>
          <w:sz w:val="20"/>
        </w:rPr>
        <w:t>безналично</w:t>
      </w:r>
      <w:proofErr w:type="spellEnd"/>
      <w:r w:rsidRPr="00CD2EFA">
        <w:rPr>
          <w:rFonts w:ascii="Tahoma" w:hAnsi="Tahoma" w:cs="Tahoma"/>
          <w:sz w:val="20"/>
        </w:rPr>
        <w:t xml:space="preserve"> со счета в Банке до выдачи 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bookmarkStart w:id="15" w:name="_GoBack"/>
      <w:bookmarkEnd w:id="15"/>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48F04EB5"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r w:rsidR="007375AB">
        <w:rPr>
          <w:rFonts w:ascii="Tahoma" w:hAnsi="Tahoma" w:cs="Tahoma"/>
          <w:b/>
          <w:sz w:val="20"/>
          <w:szCs w:val="20"/>
        </w:rPr>
        <w:t>,</w:t>
      </w:r>
      <w:r w:rsidR="007375AB" w:rsidRPr="007375AB">
        <w:rPr>
          <w:rFonts w:ascii="Tahoma" w:hAnsi="Tahoma" w:cs="Tahoma"/>
          <w:b/>
        </w:rPr>
        <w:t xml:space="preserve"> </w:t>
      </w:r>
      <w:r w:rsidR="007375AB" w:rsidRPr="00DE220C">
        <w:rPr>
          <w:rFonts w:ascii="Tahoma" w:hAnsi="Tahoma" w:cs="Tahoma"/>
          <w:b/>
        </w:rPr>
        <w:t xml:space="preserve">а также по продукту </w:t>
      </w:r>
      <w:r w:rsidR="007375AB" w:rsidRPr="00CD2EFA">
        <w:rPr>
          <w:rFonts w:ascii="Tahoma" w:hAnsi="Tahoma" w:cs="Tahoma"/>
          <w:b/>
        </w:rPr>
        <w:t>«Дальневосточная ипотека» на цели индивидуального жилищного строительства под залог имеющегося объекта недвижимости</w:t>
      </w:r>
      <w:r w:rsidR="007375AB" w:rsidRPr="00CD2EFA">
        <w:rPr>
          <w:rFonts w:ascii="Tahoma" w:hAnsi="Tahoma" w:cs="Tahoma"/>
          <w:b/>
          <w:sz w:val="20"/>
          <w:szCs w:val="20"/>
        </w:rPr>
        <w:t>:</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0F7979B6" w:rsidR="00A16E30" w:rsidRPr="00CD2EFA" w:rsidRDefault="00023364" w:rsidP="00023364">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 xml:space="preserve">на цели индивидуального строительства </w:t>
      </w:r>
      <w:r w:rsidRPr="00CD2EFA">
        <w:rPr>
          <w:rFonts w:ascii="Tahoma" w:hAnsi="Tahoma" w:cs="Tahoma"/>
          <w:sz w:val="20"/>
          <w:szCs w:val="20"/>
        </w:rPr>
        <w:lastRenderedPageBreak/>
        <w:t>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1117CA0"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06B9AD21"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5E03656F"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43572C0A"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6" w:name="_Toc62658768"/>
      <w:bookmarkStart w:id="17" w:name="_Toc66352646"/>
      <w:bookmarkStart w:id="18" w:name="_Toc86085191"/>
      <w:r w:rsidRPr="00D57CAD">
        <w:rPr>
          <w:rFonts w:ascii="Tahoma" w:hAnsi="Tahoma" w:cs="Tahoma"/>
          <w:b/>
          <w:sz w:val="20"/>
          <w:szCs w:val="20"/>
        </w:rPr>
        <w:t>ПОРЯДОК ПОЛЬЗОВАНИЯ ЗАЕМНЫМИ СРЕДСТВАМИ И ИХ ВОЗВРАТА</w:t>
      </w:r>
      <w:bookmarkEnd w:id="16"/>
      <w:bookmarkEnd w:id="17"/>
      <w:bookmarkEnd w:id="18"/>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9"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xml:space="preserve">, начиная с даты, следующей за датой </w:t>
      </w:r>
      <w:r w:rsidRPr="000D2EBE">
        <w:rPr>
          <w:rFonts w:ascii="Tahoma" w:eastAsia="Times New Roman" w:hAnsi="Tahoma" w:cs="Tahoma"/>
          <w:sz w:val="20"/>
          <w:szCs w:val="20"/>
        </w:rPr>
        <w:lastRenderedPageBreak/>
        <w:t>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9"/>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0"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0"/>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1" w:name="_Ref266699150"/>
      <w:bookmarkStart w:id="22" w:name="_Ref266699191"/>
      <w:bookmarkStart w:id="2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1"/>
      <w:r w:rsidRPr="00CD2EFA">
        <w:rPr>
          <w:rFonts w:ascii="Tahoma" w:hAnsi="Tahoma" w:cs="Tahoma"/>
          <w:sz w:val="20"/>
          <w:szCs w:val="20"/>
        </w:rPr>
        <w:t>.</w:t>
      </w:r>
      <w:bookmarkEnd w:id="2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3"/>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4" w:name="_Ref267041900"/>
      <w:bookmarkStart w:id="2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xml:space="preserve">, допускает их округление по истечении каждого Процентного </w:t>
      </w:r>
      <w:r w:rsidRPr="00CD2EFA">
        <w:rPr>
          <w:rFonts w:ascii="Tahoma" w:hAnsi="Tahoma" w:cs="Tahoma"/>
          <w:sz w:val="20"/>
          <w:szCs w:val="20"/>
        </w:rPr>
        <w:lastRenderedPageBreak/>
        <w:t>периода, в котором Просроченный платеж не был уплачен, а также по факту его полной либо частичной уплаты.</w:t>
      </w:r>
      <w:bookmarkEnd w:id="2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7"/>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w:t>
      </w:r>
      <w:r w:rsidRPr="00CD2EFA">
        <w:rPr>
          <w:rFonts w:ascii="Tahoma" w:eastAsia="Times New Roman" w:hAnsi="Tahoma" w:cs="Tahoma"/>
          <w:sz w:val="20"/>
          <w:szCs w:val="20"/>
        </w:rPr>
        <w:lastRenderedPageBreak/>
        <w:t xml:space="preserve">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9"/>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1"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2" w:name="_Ref505000189"/>
      <w:bookmarkStart w:id="33"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4" w:name="_Ref266684953"/>
      <w:bookmarkEnd w:id="32"/>
      <w:bookmarkEnd w:id="3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w:t>
      </w:r>
      <w:r w:rsidR="000E6ED2" w:rsidRPr="00CD2EFA">
        <w:rPr>
          <w:rFonts w:ascii="Tahoma" w:eastAsia="Times New Roman" w:hAnsi="Tahoma" w:cs="Tahoma"/>
          <w:sz w:val="20"/>
          <w:szCs w:val="20"/>
        </w:rPr>
        <w:lastRenderedPageBreak/>
        <w:t xml:space="preserve">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4"/>
      <w:bookmarkEnd w:id="3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lastRenderedPageBreak/>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6" w:name="_Ref443287717"/>
      <w:bookmarkStart w:id="37" w:name="_Ref42597460"/>
      <w:bookmarkStart w:id="38" w:name="_Ref7082292"/>
      <w:bookmarkStart w:id="39" w:name="_Toc62658769"/>
      <w:bookmarkStart w:id="40" w:name="_Toc66352647"/>
      <w:bookmarkStart w:id="41" w:name="_Toc86085192"/>
      <w:r w:rsidRPr="00934155">
        <w:rPr>
          <w:rFonts w:ascii="Tahoma" w:hAnsi="Tahoma" w:cs="Tahoma"/>
          <w:b/>
          <w:sz w:val="20"/>
          <w:szCs w:val="20"/>
        </w:rPr>
        <w:t xml:space="preserve">ПРАВА И ОБЯЗАННОСТИ </w:t>
      </w:r>
      <w:bookmarkEnd w:id="36"/>
      <w:bookmarkEnd w:id="37"/>
      <w:r w:rsidRPr="00D57CAD">
        <w:rPr>
          <w:rFonts w:ascii="Tahoma" w:hAnsi="Tahoma" w:cs="Tahoma"/>
          <w:b/>
          <w:sz w:val="20"/>
          <w:szCs w:val="20"/>
        </w:rPr>
        <w:t>СТОРОН</w:t>
      </w:r>
      <w:bookmarkEnd w:id="38"/>
      <w:bookmarkEnd w:id="39"/>
      <w:bookmarkEnd w:id="40"/>
      <w:bookmarkEnd w:id="41"/>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2" w:name="_Toc62658770"/>
      <w:bookmarkStart w:id="43" w:name="_Toc66352648"/>
      <w:bookmarkStart w:id="44" w:name="_Toc86085193"/>
      <w:r w:rsidRPr="00CD2EFA">
        <w:rPr>
          <w:rFonts w:ascii="Tahoma" w:hAnsi="Tahoma" w:cs="Tahoma"/>
          <w:b/>
          <w:sz w:val="20"/>
          <w:szCs w:val="20"/>
        </w:rPr>
        <w:t>Заемщик обязуется:</w:t>
      </w:r>
      <w:bookmarkEnd w:id="42"/>
      <w:bookmarkEnd w:id="43"/>
      <w:bookmarkEnd w:id="44"/>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5" w:name="_Ref24984480"/>
      <w:bookmarkStart w:id="46"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7"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5"/>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w:t>
      </w:r>
      <w:r w:rsidR="00DD758C" w:rsidRPr="00CD2EFA">
        <w:rPr>
          <w:rFonts w:ascii="Tahoma" w:hAnsi="Tahoma" w:cs="Tahoma"/>
          <w:sz w:val="20"/>
          <w:szCs w:val="20"/>
        </w:rPr>
        <w:lastRenderedPageBreak/>
        <w:t>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6"/>
      <w:bookmarkEnd w:id="47"/>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w:t>
      </w:r>
      <w:r w:rsidRPr="00CD2EFA">
        <w:rPr>
          <w:rFonts w:ascii="Tahoma" w:hAnsi="Tahoma" w:cs="Tahoma"/>
          <w:sz w:val="20"/>
          <w:szCs w:val="20"/>
        </w:rPr>
        <w:lastRenderedPageBreak/>
        <w:t>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lastRenderedPageBreak/>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w:t>
      </w:r>
      <w:r w:rsidR="00F825CD" w:rsidRPr="00CD2EFA">
        <w:rPr>
          <w:rFonts w:ascii="Tahoma" w:hAnsi="Tahoma" w:cs="Tahoma"/>
          <w:sz w:val="20"/>
          <w:szCs w:val="20"/>
        </w:rPr>
        <w:lastRenderedPageBreak/>
        <w:t>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8"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8"/>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lastRenderedPageBreak/>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5439A38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5847D0B"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lastRenderedPageBreak/>
        <w:t>«Семейная ипотека с государственной поддержкой</w:t>
      </w:r>
      <w:r w:rsidRPr="003529A3">
        <w:rPr>
          <w:rFonts w:ascii="Tahoma" w:hAnsi="Tahoma" w:cs="Tahoma"/>
          <w:sz w:val="20"/>
          <w:szCs w:val="20"/>
        </w:rPr>
        <w:t>»</w:t>
      </w:r>
      <w:r w:rsidR="00C760F1" w:rsidRPr="003529A3">
        <w:rPr>
          <w:rFonts w:ascii="Tahoma" w:hAnsi="Tahoma" w:cs="Tahoma"/>
          <w:sz w:val="20"/>
          <w:szCs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611621E9"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3529A3">
        <w:rPr>
          <w:rFonts w:ascii="Tahoma" w:hAnsi="Tahoma" w:cs="Tahoma"/>
          <w:sz w:val="20"/>
          <w:szCs w:val="20"/>
        </w:rPr>
        <w:t xml:space="preserve"> 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Pr>
          <w:rFonts w:ascii="Tahoma" w:hAnsi="Tahoma" w:cs="Tahoma"/>
          <w:sz w:val="20"/>
          <w:szCs w:val="20"/>
        </w:rPr>
        <w:t xml:space="preserve"> 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4390753C"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D478F4">
        <w:rPr>
          <w:rFonts w:ascii="Tahoma" w:hAnsi="Tahoma" w:cs="Tahoma"/>
          <w:sz w:val="20"/>
          <w:szCs w:val="20"/>
        </w:rPr>
        <w:t>/</w:t>
      </w:r>
      <w:r w:rsidR="00FF7A79" w:rsidRPr="006835B6">
        <w:rPr>
          <w:rFonts w:ascii="Tahoma" w:hAnsi="Tahoma" w:cs="Tahoma"/>
          <w:sz w:val="20"/>
          <w:szCs w:val="20"/>
        </w:rPr>
        <w:t xml:space="preserve">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w:t>
      </w:r>
      <w:r w:rsidR="00D478F4" w:rsidRPr="00D478F4">
        <w:rPr>
          <w:rFonts w:ascii="Tahoma" w:hAnsi="Tahoma" w:cs="Tahoma"/>
          <w:sz w:val="20"/>
          <w:szCs w:val="20"/>
        </w:rPr>
        <w:t xml:space="preserve"> </w:t>
      </w:r>
      <w:r w:rsidR="006361BB">
        <w:rPr>
          <w:rFonts w:ascii="Tahoma" w:hAnsi="Tahoma" w:cs="Tahoma"/>
          <w:sz w:val="20"/>
          <w:szCs w:val="20"/>
        </w:rPr>
        <w:t>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6361BB" w:rsidRPr="003529A3">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2D8BF9BC"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6CDE6A52"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lastRenderedPageBreak/>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9"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9"/>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2F31BE">
        <w:rPr>
          <w:rFonts w:ascii="Tahoma" w:hAnsi="Tahoma" w:cs="Tahoma"/>
          <w:sz w:val="20"/>
          <w:szCs w:val="20"/>
        </w:rPr>
      </w:r>
      <w:r w:rsidR="002F31BE">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w:t>
      </w:r>
      <w:r w:rsidR="00B777F5" w:rsidRPr="00CD2EFA">
        <w:rPr>
          <w:rFonts w:ascii="Tahoma" w:hAnsi="Tahoma" w:cs="Tahoma"/>
          <w:sz w:val="20"/>
          <w:szCs w:val="20"/>
        </w:rPr>
        <w:lastRenderedPageBreak/>
        <w:t xml:space="preserve">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 xml:space="preserve">на цели приобретения </w:t>
      </w:r>
      <w:r w:rsidRPr="00CD2EFA">
        <w:rPr>
          <w:rFonts w:ascii="Tahoma" w:hAnsi="Tahoma" w:cs="Tahoma"/>
          <w:b/>
          <w:sz w:val="20"/>
          <w:szCs w:val="20"/>
        </w:rPr>
        <w:lastRenderedPageBreak/>
        <w:t>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780F1C2D"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D3DD5">
        <w:rPr>
          <w:rFonts w:ascii="Tahoma" w:hAnsi="Tahoma" w:cs="Tahoma"/>
          <w:b/>
          <w:sz w:val="20"/>
          <w:szCs w:val="20"/>
        </w:rPr>
        <w:t>/</w:t>
      </w:r>
      <w:r w:rsidR="00AD3DD5" w:rsidRPr="00AD3DD5">
        <w:rPr>
          <w:rFonts w:ascii="Tahoma" w:hAnsi="Tahoma" w:cs="Tahoma"/>
          <w:b/>
          <w:sz w:val="20"/>
          <w:szCs w:val="20"/>
        </w:rPr>
        <w:t xml:space="preserve"> </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lastRenderedPageBreak/>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3C694F05"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6B14EF" w:rsidRPr="00AD3DD5">
        <w:rPr>
          <w:rFonts w:ascii="Tahoma" w:hAnsi="Tahoma" w:cs="Tahoma"/>
          <w:b/>
          <w:sz w:val="20"/>
          <w:szCs w:val="20"/>
        </w:rPr>
        <w:t>/</w:t>
      </w:r>
      <w:r>
        <w:rPr>
          <w:rFonts w:ascii="Tahoma" w:hAnsi="Tahoma" w:cs="Tahoma"/>
          <w:b/>
          <w:sz w:val="20"/>
          <w:szCs w:val="20"/>
        </w:rPr>
        <w:t xml:space="preserve"> «</w:t>
      </w:r>
      <w:r w:rsidRPr="00CD2EFA">
        <w:rPr>
          <w:rFonts w:ascii="Tahoma" w:eastAsia="Times New Roman" w:hAnsi="Tahoma" w:cs="Tahoma"/>
          <w:b/>
          <w:sz w:val="20"/>
          <w:szCs w:val="20"/>
        </w:rPr>
        <w:t>Семейная ипотека с государственной поддержкой»</w:t>
      </w:r>
      <w:r w:rsidR="009E5A91">
        <w:rPr>
          <w:rFonts w:ascii="Tahoma" w:eastAsia="Times New Roman" w:hAnsi="Tahoma" w:cs="Tahoma"/>
          <w:b/>
          <w:sz w:val="20"/>
          <w:szCs w:val="20"/>
        </w:rPr>
        <w:t xml:space="preserve"> </w:t>
      </w:r>
      <w:r w:rsidR="007D137B">
        <w:rPr>
          <w:rFonts w:ascii="Tahoma" w:eastAsia="Times New Roman" w:hAnsi="Tahoma" w:cs="Tahoma"/>
          <w:b/>
          <w:sz w:val="20"/>
          <w:szCs w:val="20"/>
        </w:rPr>
        <w:t>/</w:t>
      </w:r>
      <w:r w:rsidR="009E5A91">
        <w:rPr>
          <w:rFonts w:ascii="Tahoma" w:eastAsia="Times New Roman" w:hAnsi="Tahoma" w:cs="Tahoma"/>
          <w:b/>
          <w:sz w:val="20"/>
          <w:szCs w:val="20"/>
        </w:rPr>
        <w:t xml:space="preserve"> </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0" w:name="_Toc62658771"/>
      <w:bookmarkStart w:id="51"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2" w:name="_Toc86085194"/>
      <w:r w:rsidRPr="00CD2EFA">
        <w:rPr>
          <w:rFonts w:ascii="Tahoma" w:hAnsi="Tahoma" w:cs="Tahoma"/>
          <w:b/>
          <w:sz w:val="20"/>
          <w:szCs w:val="20"/>
        </w:rPr>
        <w:t>Заемщик имеет право:</w:t>
      </w:r>
      <w:bookmarkEnd w:id="50"/>
      <w:bookmarkEnd w:id="51"/>
      <w:bookmarkEnd w:id="5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w:t>
      </w:r>
      <w:r w:rsidR="005A2D72" w:rsidRPr="00CD2EFA">
        <w:rPr>
          <w:rFonts w:ascii="Tahoma" w:hAnsi="Tahoma" w:cs="Tahoma"/>
          <w:sz w:val="20"/>
          <w:szCs w:val="20"/>
        </w:rPr>
        <w:lastRenderedPageBreak/>
        <w:t xml:space="preserve">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EEFDDED"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3" w:name="_Toc62658772"/>
      <w:bookmarkStart w:id="54" w:name="_Toc66352650"/>
      <w:bookmarkStart w:id="55" w:name="_Toc86085195"/>
      <w:r w:rsidRPr="00CD2EFA">
        <w:rPr>
          <w:rFonts w:ascii="Tahoma" w:hAnsi="Tahoma" w:cs="Tahoma"/>
          <w:b/>
          <w:sz w:val="20"/>
          <w:szCs w:val="20"/>
        </w:rPr>
        <w:t>Кредитор обязуется:</w:t>
      </w:r>
      <w:bookmarkEnd w:id="53"/>
      <w:bookmarkEnd w:id="54"/>
      <w:bookmarkEnd w:id="55"/>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6"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w:t>
      </w:r>
      <w:r w:rsidR="007B0D2B" w:rsidRPr="00CD2EFA">
        <w:rPr>
          <w:rFonts w:ascii="Tahoma" w:hAnsi="Tahoma" w:cs="Tahoma"/>
          <w:sz w:val="20"/>
          <w:szCs w:val="20"/>
        </w:rPr>
        <w:lastRenderedPageBreak/>
        <w:t xml:space="preserve">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6"/>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 xml:space="preserve">(пяти) рабочих дней со дня истечения указанного срока (в случае, если Кредитором является кредитная </w:t>
      </w:r>
      <w:r w:rsidRPr="00CD2EFA">
        <w:rPr>
          <w:rFonts w:ascii="Tahoma" w:hAnsi="Tahoma" w:cs="Tahoma"/>
          <w:sz w:val="20"/>
          <w:szCs w:val="20"/>
        </w:rPr>
        <w:lastRenderedPageBreak/>
        <w:t>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8"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8"/>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9" w:name="_Toc62658773"/>
      <w:bookmarkStart w:id="60" w:name="_Toc66352651"/>
      <w:bookmarkStart w:id="61" w:name="_Toc86085196"/>
      <w:r w:rsidRPr="00CD2EFA">
        <w:rPr>
          <w:rFonts w:ascii="Tahoma" w:hAnsi="Tahoma" w:cs="Tahoma"/>
          <w:b/>
          <w:sz w:val="20"/>
          <w:szCs w:val="20"/>
        </w:rPr>
        <w:t>Кредитор имеет право:</w:t>
      </w:r>
      <w:bookmarkEnd w:id="59"/>
      <w:bookmarkEnd w:id="60"/>
      <w:bookmarkEnd w:id="6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прекращения прав требования Залогодателя, являющихся Предметом ипотеки, в связи с переходом указанных прав к </w:t>
      </w:r>
      <w:r w:rsidRPr="00CD2EFA">
        <w:rPr>
          <w:rFonts w:ascii="Tahoma" w:hAnsi="Tahoma" w:cs="Tahoma"/>
          <w:sz w:val="20"/>
          <w:szCs w:val="20"/>
        </w:rPr>
        <w:lastRenderedPageBreak/>
        <w:t>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 xml:space="preserve">ри цели кредитования на приобретение под залог приобретаемого Предмета ипотеки в пользу Кредитора, если Предмет ипотеки – строящийся (Права </w:t>
      </w:r>
      <w:r w:rsidR="00E778B6" w:rsidRPr="00CD2EFA">
        <w:rPr>
          <w:rFonts w:ascii="Tahoma" w:hAnsi="Tahoma" w:cs="Tahoma"/>
          <w:b/>
          <w:sz w:val="20"/>
          <w:szCs w:val="20"/>
        </w:rPr>
        <w:lastRenderedPageBreak/>
        <w:t>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2" w:name="_Toc62658774"/>
      <w:bookmarkStart w:id="63" w:name="_Toc66352652"/>
      <w:bookmarkStart w:id="64" w:name="_Toc86085197"/>
      <w:r w:rsidRPr="00934155">
        <w:rPr>
          <w:rFonts w:ascii="Tahoma" w:hAnsi="Tahoma" w:cs="Tahoma"/>
          <w:b/>
          <w:sz w:val="20"/>
          <w:szCs w:val="20"/>
        </w:rPr>
        <w:t>ОТВЕТСТВЕННОСТЬ СТОРОН</w:t>
      </w:r>
      <w:bookmarkEnd w:id="62"/>
      <w:bookmarkEnd w:id="63"/>
      <w:bookmarkEnd w:id="64"/>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w:t>
      </w:r>
      <w:r w:rsidRPr="00CD2EFA">
        <w:rPr>
          <w:rFonts w:ascii="Tahoma" w:hAnsi="Tahoma" w:cs="Tahoma"/>
          <w:sz w:val="20"/>
          <w:szCs w:val="20"/>
        </w:rPr>
        <w:lastRenderedPageBreak/>
        <w:t>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5" w:name="_Toc62658775"/>
      <w:bookmarkStart w:id="66" w:name="_Toc66352653"/>
      <w:bookmarkStart w:id="67" w:name="_Toc86085198"/>
      <w:r w:rsidRPr="00CD2EFA">
        <w:rPr>
          <w:rFonts w:ascii="Tahoma" w:hAnsi="Tahoma" w:cs="Tahoma"/>
          <w:b/>
          <w:sz w:val="20"/>
          <w:szCs w:val="20"/>
        </w:rPr>
        <w:t>ПРОЧИЕ УСЛОВИЯ</w:t>
      </w:r>
      <w:bookmarkEnd w:id="65"/>
      <w:bookmarkEnd w:id="66"/>
      <w:bookmarkEnd w:id="67"/>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w:t>
      </w:r>
      <w:r w:rsidRPr="00CD2EFA">
        <w:rPr>
          <w:rFonts w:ascii="Tahoma" w:hAnsi="Tahoma" w:cs="Tahoma"/>
          <w:sz w:val="20"/>
          <w:szCs w:val="20"/>
        </w:rPr>
        <w:lastRenderedPageBreak/>
        <w:t>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8"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8"/>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w:t>
      </w:r>
      <w:r w:rsidRPr="00CD2EFA">
        <w:rPr>
          <w:rFonts w:ascii="Tahoma" w:hAnsi="Tahoma" w:cs="Tahoma"/>
          <w:sz w:val="20"/>
          <w:szCs w:val="20"/>
        </w:rPr>
        <w:lastRenderedPageBreak/>
        <w:t xml:space="preserve">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w:t>
      </w:r>
      <w:r w:rsidR="00312546" w:rsidRPr="00CD2EFA">
        <w:rPr>
          <w:rFonts w:ascii="Tahoma" w:hAnsi="Tahoma" w:cs="Tahoma"/>
          <w:sz w:val="20"/>
          <w:szCs w:val="20"/>
        </w:rPr>
        <w:lastRenderedPageBreak/>
        <w:t xml:space="preserve">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w:t>
      </w:r>
      <w:r w:rsidR="00C45DA0" w:rsidRPr="00CD2EFA">
        <w:rPr>
          <w:rFonts w:ascii="Tahoma" w:eastAsia="Times New Roman" w:hAnsi="Tahoma" w:cs="Tahoma"/>
          <w:sz w:val="20"/>
          <w:szCs w:val="20"/>
        </w:rPr>
        <w:lastRenderedPageBreak/>
        <w:t>(ранее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B9CBD" w14:textId="77777777" w:rsidR="00CF3636" w:rsidRDefault="00CF3636">
      <w:pPr>
        <w:spacing w:after="0" w:line="240" w:lineRule="auto"/>
      </w:pPr>
      <w:r>
        <w:separator/>
      </w:r>
    </w:p>
  </w:endnote>
  <w:endnote w:type="continuationSeparator" w:id="0">
    <w:p w14:paraId="2E12BC67" w14:textId="77777777" w:rsidR="00CF3636" w:rsidRDefault="00CF3636">
      <w:pPr>
        <w:spacing w:after="0" w:line="240" w:lineRule="auto"/>
      </w:pPr>
      <w:r>
        <w:continuationSeparator/>
      </w:r>
    </w:p>
  </w:endnote>
  <w:endnote w:type="continuationNotice" w:id="1">
    <w:p w14:paraId="6BC92140" w14:textId="77777777" w:rsidR="00CF3636" w:rsidRDefault="00CF36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F16E59" w:rsidRPr="001E72DB" w:rsidRDefault="00F16E59"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CDF3E" w14:textId="77777777" w:rsidR="00CF3636" w:rsidRDefault="00CF3636">
      <w:pPr>
        <w:spacing w:after="0" w:line="240" w:lineRule="auto"/>
      </w:pPr>
      <w:r>
        <w:separator/>
      </w:r>
    </w:p>
  </w:footnote>
  <w:footnote w:type="continuationSeparator" w:id="0">
    <w:p w14:paraId="7F70566A" w14:textId="77777777" w:rsidR="00CF3636" w:rsidRDefault="00CF3636">
      <w:pPr>
        <w:spacing w:after="0" w:line="240" w:lineRule="auto"/>
      </w:pPr>
      <w:r>
        <w:continuationSeparator/>
      </w:r>
    </w:p>
  </w:footnote>
  <w:footnote w:type="continuationNotice" w:id="1">
    <w:p w14:paraId="68DDA11A" w14:textId="77777777" w:rsidR="00CF3636" w:rsidRDefault="00CF36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14932E77" w:rsidR="00F16E59" w:rsidRPr="009508A5" w:rsidRDefault="00F16E59"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480298">
          <w:rPr>
            <w:rFonts w:ascii="Tahoma" w:hAnsi="Tahoma" w:cs="Tahoma"/>
            <w:noProof/>
            <w:sz w:val="22"/>
          </w:rPr>
          <w:t>3</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F16E59" w:rsidRDefault="00F16E59">
    <w:pPr>
      <w:pStyle w:val="af7"/>
      <w:jc w:val="center"/>
    </w:pPr>
  </w:p>
  <w:p w14:paraId="0E3745E6" w14:textId="77777777" w:rsidR="00F16E59" w:rsidRDefault="00F16E5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638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364"/>
    <w:rsid w:val="0002397F"/>
    <w:rsid w:val="0002453D"/>
    <w:rsid w:val="00024646"/>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1575"/>
    <w:rsid w:val="0011312E"/>
    <w:rsid w:val="00113B3C"/>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97D"/>
    <w:rsid w:val="00122E7E"/>
    <w:rsid w:val="00123604"/>
    <w:rsid w:val="001236C7"/>
    <w:rsid w:val="00123884"/>
    <w:rsid w:val="001258EA"/>
    <w:rsid w:val="00125B12"/>
    <w:rsid w:val="00125FFB"/>
    <w:rsid w:val="00126000"/>
    <w:rsid w:val="0012686F"/>
    <w:rsid w:val="00127862"/>
    <w:rsid w:val="0013000A"/>
    <w:rsid w:val="00130CE6"/>
    <w:rsid w:val="001310D9"/>
    <w:rsid w:val="0013221D"/>
    <w:rsid w:val="0013249B"/>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1295"/>
    <w:rsid w:val="00161838"/>
    <w:rsid w:val="00162104"/>
    <w:rsid w:val="001635F5"/>
    <w:rsid w:val="00163613"/>
    <w:rsid w:val="00163D68"/>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4484"/>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3A7D"/>
    <w:rsid w:val="00294244"/>
    <w:rsid w:val="00294AE7"/>
    <w:rsid w:val="00295060"/>
    <w:rsid w:val="00295096"/>
    <w:rsid w:val="00296899"/>
    <w:rsid w:val="00296931"/>
    <w:rsid w:val="0029719F"/>
    <w:rsid w:val="0029758C"/>
    <w:rsid w:val="002A1675"/>
    <w:rsid w:val="002A18B8"/>
    <w:rsid w:val="002A1DED"/>
    <w:rsid w:val="002A3B4F"/>
    <w:rsid w:val="002A3D8E"/>
    <w:rsid w:val="002A4883"/>
    <w:rsid w:val="002A6D66"/>
    <w:rsid w:val="002A75BD"/>
    <w:rsid w:val="002A7CD5"/>
    <w:rsid w:val="002B0DA2"/>
    <w:rsid w:val="002B0DEB"/>
    <w:rsid w:val="002B2464"/>
    <w:rsid w:val="002B2605"/>
    <w:rsid w:val="002B3049"/>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C3B"/>
    <w:rsid w:val="002C5E3B"/>
    <w:rsid w:val="002C6630"/>
    <w:rsid w:val="002C6742"/>
    <w:rsid w:val="002C6A01"/>
    <w:rsid w:val="002C6DA5"/>
    <w:rsid w:val="002D0D4F"/>
    <w:rsid w:val="002D1058"/>
    <w:rsid w:val="002D117D"/>
    <w:rsid w:val="002D13DB"/>
    <w:rsid w:val="002D1669"/>
    <w:rsid w:val="002D31E2"/>
    <w:rsid w:val="002D354C"/>
    <w:rsid w:val="002D3BA5"/>
    <w:rsid w:val="002D5327"/>
    <w:rsid w:val="002D5439"/>
    <w:rsid w:val="002D6B05"/>
    <w:rsid w:val="002D728F"/>
    <w:rsid w:val="002D7697"/>
    <w:rsid w:val="002D7843"/>
    <w:rsid w:val="002E0BB6"/>
    <w:rsid w:val="002E1295"/>
    <w:rsid w:val="002E1555"/>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1BE"/>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1B2"/>
    <w:rsid w:val="00323670"/>
    <w:rsid w:val="00323F5E"/>
    <w:rsid w:val="00324BEE"/>
    <w:rsid w:val="003254F4"/>
    <w:rsid w:val="00325A79"/>
    <w:rsid w:val="00325D7F"/>
    <w:rsid w:val="003269F6"/>
    <w:rsid w:val="00330FE7"/>
    <w:rsid w:val="00331191"/>
    <w:rsid w:val="0033212D"/>
    <w:rsid w:val="00332E4C"/>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9A3"/>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67"/>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5D60"/>
    <w:rsid w:val="004A69F0"/>
    <w:rsid w:val="004A6EFF"/>
    <w:rsid w:val="004B05A8"/>
    <w:rsid w:val="004B08DE"/>
    <w:rsid w:val="004B0B3C"/>
    <w:rsid w:val="004B220B"/>
    <w:rsid w:val="004B310A"/>
    <w:rsid w:val="004B4AB1"/>
    <w:rsid w:val="004B6587"/>
    <w:rsid w:val="004B65C4"/>
    <w:rsid w:val="004B7511"/>
    <w:rsid w:val="004B77D4"/>
    <w:rsid w:val="004B7C83"/>
    <w:rsid w:val="004C023F"/>
    <w:rsid w:val="004C02B3"/>
    <w:rsid w:val="004C0460"/>
    <w:rsid w:val="004C09B9"/>
    <w:rsid w:val="004C0AF6"/>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6CC9"/>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6D6"/>
    <w:rsid w:val="006137CA"/>
    <w:rsid w:val="0061466C"/>
    <w:rsid w:val="00614BD9"/>
    <w:rsid w:val="00614C92"/>
    <w:rsid w:val="00614CA2"/>
    <w:rsid w:val="00614E1A"/>
    <w:rsid w:val="006152E5"/>
    <w:rsid w:val="00615813"/>
    <w:rsid w:val="00615E86"/>
    <w:rsid w:val="006167CE"/>
    <w:rsid w:val="0061711D"/>
    <w:rsid w:val="00617252"/>
    <w:rsid w:val="00620D43"/>
    <w:rsid w:val="0062292C"/>
    <w:rsid w:val="00622AA8"/>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61B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35B6"/>
    <w:rsid w:val="00683752"/>
    <w:rsid w:val="00684A87"/>
    <w:rsid w:val="00684E20"/>
    <w:rsid w:val="00684EDF"/>
    <w:rsid w:val="00684EF5"/>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EEE"/>
    <w:rsid w:val="00734453"/>
    <w:rsid w:val="007357F3"/>
    <w:rsid w:val="00735A95"/>
    <w:rsid w:val="00735E1D"/>
    <w:rsid w:val="007373A1"/>
    <w:rsid w:val="007374E5"/>
    <w:rsid w:val="007375AB"/>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458B"/>
    <w:rsid w:val="00754761"/>
    <w:rsid w:val="0075521A"/>
    <w:rsid w:val="007555F4"/>
    <w:rsid w:val="00755C8D"/>
    <w:rsid w:val="00756685"/>
    <w:rsid w:val="00756B06"/>
    <w:rsid w:val="007574D2"/>
    <w:rsid w:val="00757EC1"/>
    <w:rsid w:val="00761942"/>
    <w:rsid w:val="007623E8"/>
    <w:rsid w:val="00762AF8"/>
    <w:rsid w:val="00764CDE"/>
    <w:rsid w:val="00764ECC"/>
    <w:rsid w:val="0076509E"/>
    <w:rsid w:val="00765210"/>
    <w:rsid w:val="0076591F"/>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7603"/>
    <w:rsid w:val="00807F09"/>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DDF"/>
    <w:rsid w:val="00871498"/>
    <w:rsid w:val="0087371A"/>
    <w:rsid w:val="00873CAA"/>
    <w:rsid w:val="008741BF"/>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3F3"/>
    <w:rsid w:val="00955E7D"/>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2D8"/>
    <w:rsid w:val="009B44A4"/>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5170"/>
    <w:rsid w:val="00AC581D"/>
    <w:rsid w:val="00AC5953"/>
    <w:rsid w:val="00AC5EED"/>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14DA"/>
    <w:rsid w:val="00B62803"/>
    <w:rsid w:val="00B62BBA"/>
    <w:rsid w:val="00B62E7C"/>
    <w:rsid w:val="00B638B9"/>
    <w:rsid w:val="00B63D61"/>
    <w:rsid w:val="00B63DE6"/>
    <w:rsid w:val="00B63E5F"/>
    <w:rsid w:val="00B63F58"/>
    <w:rsid w:val="00B70FA9"/>
    <w:rsid w:val="00B71C02"/>
    <w:rsid w:val="00B727F5"/>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C3A"/>
    <w:rsid w:val="00BA0634"/>
    <w:rsid w:val="00BA106B"/>
    <w:rsid w:val="00BA18BB"/>
    <w:rsid w:val="00BA29E2"/>
    <w:rsid w:val="00BA327D"/>
    <w:rsid w:val="00BA3E98"/>
    <w:rsid w:val="00BA4999"/>
    <w:rsid w:val="00BA4C9E"/>
    <w:rsid w:val="00BA5A77"/>
    <w:rsid w:val="00BA5C64"/>
    <w:rsid w:val="00BA6983"/>
    <w:rsid w:val="00BA6CD5"/>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4E73"/>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A1B"/>
    <w:rsid w:val="00C27040"/>
    <w:rsid w:val="00C278F8"/>
    <w:rsid w:val="00C2798D"/>
    <w:rsid w:val="00C27BB2"/>
    <w:rsid w:val="00C30BA6"/>
    <w:rsid w:val="00C30BC9"/>
    <w:rsid w:val="00C313D8"/>
    <w:rsid w:val="00C31DAA"/>
    <w:rsid w:val="00C32407"/>
    <w:rsid w:val="00C32581"/>
    <w:rsid w:val="00C332E0"/>
    <w:rsid w:val="00C34E6D"/>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4E02"/>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6B8D"/>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72E8"/>
    <w:rsid w:val="00E07D27"/>
    <w:rsid w:val="00E1034D"/>
    <w:rsid w:val="00E11115"/>
    <w:rsid w:val="00E116AB"/>
    <w:rsid w:val="00E11A86"/>
    <w:rsid w:val="00E13FE3"/>
    <w:rsid w:val="00E15E75"/>
    <w:rsid w:val="00E163BC"/>
    <w:rsid w:val="00E1647A"/>
    <w:rsid w:val="00E165B9"/>
    <w:rsid w:val="00E16E57"/>
    <w:rsid w:val="00E20B4D"/>
    <w:rsid w:val="00E20F13"/>
    <w:rsid w:val="00E21247"/>
    <w:rsid w:val="00E21967"/>
    <w:rsid w:val="00E21C48"/>
    <w:rsid w:val="00E2218C"/>
    <w:rsid w:val="00E221F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7D28"/>
    <w:rsid w:val="00EE0D58"/>
    <w:rsid w:val="00EE0F9D"/>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62589-5AE4-4D2E-A700-D732B4564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55</Pages>
  <Words>29990</Words>
  <Characters>170947</Characters>
  <Application>Microsoft Office Word</Application>
  <DocSecurity>0</DocSecurity>
  <Lines>1424</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5</cp:revision>
  <cp:lastPrinted>2021-01-26T15:41:00Z</cp:lastPrinted>
  <dcterms:created xsi:type="dcterms:W3CDTF">2021-10-25T17:31:00Z</dcterms:created>
  <dcterms:modified xsi:type="dcterms:W3CDTF">2021-10-25T17:44:00Z</dcterms:modified>
</cp:coreProperties>
</file>