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1A9C5604" w:rsidR="008F0112" w:rsidRDefault="008F0112" w:rsidP="008C0F5C">
      <w:pPr>
        <w:spacing w:after="240" w:line="240" w:lineRule="auto"/>
        <w:ind w:left="5670"/>
        <w:jc w:val="center"/>
        <w:rPr>
          <w:rFonts w:ascii="Tahoma" w:hAnsi="Tahoma" w:cs="Tahoma"/>
          <w:sz w:val="24"/>
          <w:szCs w:val="20"/>
        </w:rPr>
      </w:pPr>
      <w:r w:rsidRPr="008C0F5C">
        <w:rPr>
          <w:rFonts w:ascii="Tahoma" w:hAnsi="Tahoma" w:cs="Tahoma"/>
          <w:sz w:val="24"/>
          <w:szCs w:val="20"/>
        </w:rPr>
        <w:t xml:space="preserve">ПРИЛОЖЕНИЕ № </w:t>
      </w:r>
      <w:r w:rsidR="001051E5" w:rsidRPr="008C0F5C">
        <w:rPr>
          <w:rFonts w:ascii="Tahoma" w:hAnsi="Tahoma" w:cs="Tahoma"/>
          <w:sz w:val="24"/>
          <w:szCs w:val="20"/>
        </w:rPr>
        <w:t>2</w:t>
      </w:r>
    </w:p>
    <w:p w14:paraId="7A9C90C5" w14:textId="4FAD4EEF"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1A4AF868" w:rsidR="0000728F" w:rsidRPr="008C0F5C" w:rsidRDefault="0000728F" w:rsidP="008C0F5C">
      <w:pPr>
        <w:spacing w:after="0" w:line="240" w:lineRule="auto"/>
        <w:ind w:left="5670"/>
        <w:jc w:val="center"/>
        <w:rPr>
          <w:rFonts w:ascii="Tahoma" w:hAnsi="Tahoma" w:cs="Tahoma"/>
          <w:sz w:val="24"/>
          <w:szCs w:val="20"/>
        </w:rPr>
      </w:pPr>
      <w:r w:rsidRPr="008C0F5C">
        <w:rPr>
          <w:rFonts w:ascii="Tahoma" w:hAnsi="Tahoma" w:cs="Tahoma"/>
          <w:sz w:val="24"/>
          <w:szCs w:val="20"/>
        </w:rPr>
        <w:t>приказ</w:t>
      </w:r>
      <w:r w:rsidR="0055107A">
        <w:rPr>
          <w:rFonts w:ascii="Tahoma" w:hAnsi="Tahoma" w:cs="Tahoma"/>
          <w:sz w:val="24"/>
          <w:szCs w:val="20"/>
        </w:rPr>
        <w:t>ом</w:t>
      </w:r>
      <w:r w:rsidRPr="008C0F5C">
        <w:rPr>
          <w:rFonts w:ascii="Tahoma" w:hAnsi="Tahoma" w:cs="Tahoma"/>
          <w:sz w:val="24"/>
          <w:szCs w:val="20"/>
        </w:rPr>
        <w:t xml:space="preserve"> директора</w:t>
      </w:r>
    </w:p>
    <w:p w14:paraId="5F023483" w14:textId="27A208E5" w:rsidR="001F0435" w:rsidRPr="008C0F5C" w:rsidRDefault="001F0435" w:rsidP="008C0F5C">
      <w:pPr>
        <w:spacing w:after="0" w:line="240" w:lineRule="auto"/>
        <w:ind w:left="5670"/>
        <w:jc w:val="center"/>
        <w:rPr>
          <w:rFonts w:ascii="Tahoma" w:hAnsi="Tahoma" w:cs="Tahoma"/>
          <w:sz w:val="24"/>
          <w:szCs w:val="20"/>
        </w:rPr>
      </w:pPr>
      <w:r w:rsidRPr="008C0F5C">
        <w:rPr>
          <w:rFonts w:ascii="Tahoma" w:hAnsi="Tahoma" w:cs="Tahoma"/>
          <w:sz w:val="24"/>
          <w:szCs w:val="20"/>
        </w:rPr>
        <w:t xml:space="preserve">подразделения </w:t>
      </w:r>
      <w:r w:rsidR="0055107A">
        <w:rPr>
          <w:rFonts w:ascii="Tahoma" w:hAnsi="Tahoma" w:cs="Tahoma"/>
          <w:sz w:val="24"/>
          <w:szCs w:val="20"/>
        </w:rPr>
        <w:br/>
      </w:r>
      <w:r w:rsidRPr="008C0F5C">
        <w:rPr>
          <w:rFonts w:ascii="Tahoma" w:hAnsi="Tahoma" w:cs="Tahoma"/>
          <w:sz w:val="24"/>
          <w:szCs w:val="20"/>
        </w:rPr>
        <w:t>«</w:t>
      </w:r>
      <w:r w:rsidRPr="008C0F5C">
        <w:rPr>
          <w:rFonts w:ascii="Tahoma" w:hAnsi="Tahoma" w:cs="Tahoma"/>
          <w:color w:val="000000" w:themeColor="text1"/>
          <w:sz w:val="24"/>
          <w:szCs w:val="20"/>
        </w:rPr>
        <w:t>Ипотечный бизнес</w:t>
      </w:r>
      <w:r w:rsidRPr="008C0F5C">
        <w:rPr>
          <w:rFonts w:ascii="Tahoma" w:hAnsi="Tahoma" w:cs="Tahoma"/>
          <w:sz w:val="24"/>
          <w:szCs w:val="20"/>
        </w:rPr>
        <w:t>»</w:t>
      </w:r>
    </w:p>
    <w:p w14:paraId="72A56B91" w14:textId="77777777" w:rsidR="001F0435" w:rsidRPr="008C0F5C" w:rsidRDefault="001F0435" w:rsidP="008C0F5C">
      <w:pPr>
        <w:spacing w:after="240" w:line="240" w:lineRule="auto"/>
        <w:ind w:left="5670"/>
        <w:jc w:val="center"/>
        <w:rPr>
          <w:rFonts w:ascii="Tahoma" w:hAnsi="Tahoma" w:cs="Tahoma"/>
          <w:sz w:val="24"/>
          <w:szCs w:val="20"/>
        </w:rPr>
      </w:pPr>
      <w:r w:rsidRPr="008C0F5C">
        <w:rPr>
          <w:rFonts w:ascii="Tahoma" w:hAnsi="Tahoma" w:cs="Tahoma"/>
          <w:sz w:val="24"/>
          <w:szCs w:val="20"/>
        </w:rPr>
        <w:t>АО «Банк ДОМ.РФ»</w:t>
      </w:r>
    </w:p>
    <w:p w14:paraId="4F1C7BAE" w14:textId="33BFFB0E" w:rsidR="001F0435" w:rsidRPr="008C0F5C" w:rsidRDefault="00AB25AB" w:rsidP="008C0F5C">
      <w:pPr>
        <w:tabs>
          <w:tab w:val="left" w:pos="426"/>
        </w:tabs>
        <w:ind w:left="5670"/>
        <w:jc w:val="center"/>
        <w:rPr>
          <w:rFonts w:ascii="Tahoma" w:hAnsi="Tahoma" w:cs="Tahoma"/>
          <w:sz w:val="24"/>
          <w:szCs w:val="20"/>
        </w:rPr>
      </w:pPr>
      <w:r w:rsidRPr="00F72E16">
        <w:rPr>
          <w:rFonts w:ascii="Tahoma" w:hAnsi="Tahoma"/>
          <w:sz w:val="24"/>
        </w:rPr>
        <w:t>от</w:t>
      </w:r>
      <w:r w:rsidRPr="00F72E16">
        <w:rPr>
          <w:rFonts w:ascii="Tahoma" w:hAnsi="Tahoma" w:cs="Tahoma"/>
          <w:sz w:val="24"/>
          <w:szCs w:val="18"/>
        </w:rPr>
        <w:t xml:space="preserve"> </w:t>
      </w:r>
      <w:r>
        <w:rPr>
          <w:rFonts w:ascii="Tahoma" w:hAnsi="Tahoma" w:cs="Tahoma"/>
          <w:sz w:val="24"/>
          <w:szCs w:val="18"/>
        </w:rPr>
        <w:t>21.12.2020</w:t>
      </w:r>
      <w:r w:rsidRPr="00F72E16">
        <w:rPr>
          <w:rFonts w:ascii="Tahoma" w:hAnsi="Tahoma" w:cs="Tahoma"/>
          <w:sz w:val="24"/>
          <w:szCs w:val="18"/>
        </w:rPr>
        <w:t xml:space="preserve"> №</w:t>
      </w:r>
      <w:r>
        <w:rPr>
          <w:rFonts w:ascii="Tahoma" w:hAnsi="Tahoma" w:cs="Tahoma"/>
          <w:sz w:val="24"/>
          <w:szCs w:val="18"/>
        </w:rPr>
        <w:t xml:space="preserve"> 10-1246-пр</w:t>
      </w:r>
      <w:bookmarkStart w:id="0" w:name="_GoBack"/>
      <w:bookmarkEnd w:id="0"/>
    </w:p>
    <w:p w14:paraId="55084DD6" w14:textId="68E9CFA1" w:rsidR="00921A4F" w:rsidRPr="008C0F5C" w:rsidRDefault="00E21967" w:rsidP="00D57CAD">
      <w:pPr>
        <w:spacing w:after="0"/>
        <w:jc w:val="center"/>
        <w:rPr>
          <w:rFonts w:ascii="Tahoma" w:hAnsi="Tahoma" w:cs="Tahoma"/>
          <w:b/>
          <w:sz w:val="28"/>
          <w:szCs w:val="20"/>
        </w:rPr>
      </w:pPr>
      <w:r w:rsidRPr="008C0F5C">
        <w:rPr>
          <w:rFonts w:ascii="Tahoma" w:hAnsi="Tahoma" w:cs="Tahoma"/>
          <w:b/>
          <w:sz w:val="28"/>
          <w:szCs w:val="20"/>
        </w:rPr>
        <w:t xml:space="preserve">Общие условия </w:t>
      </w:r>
      <w:r w:rsidR="00CF778A" w:rsidRPr="008C0F5C">
        <w:rPr>
          <w:rFonts w:ascii="Tahoma" w:hAnsi="Tahoma" w:cs="Tahoma"/>
          <w:b/>
          <w:sz w:val="28"/>
          <w:szCs w:val="20"/>
        </w:rPr>
        <w:t xml:space="preserve">предоставления, обслуживания и погашения </w:t>
      </w:r>
      <w:r w:rsidR="0075129F" w:rsidRPr="008C0F5C">
        <w:rPr>
          <w:rFonts w:ascii="Tahoma" w:hAnsi="Tahoma" w:cs="Tahoma"/>
          <w:b/>
          <w:sz w:val="28"/>
          <w:szCs w:val="20"/>
        </w:rPr>
        <w:br/>
      </w:r>
      <w:r w:rsidR="00CF778A" w:rsidRPr="008C0F5C">
        <w:rPr>
          <w:rFonts w:ascii="Tahoma" w:hAnsi="Tahoma" w:cs="Tahoma"/>
          <w:b/>
          <w:sz w:val="28"/>
          <w:szCs w:val="20"/>
        </w:rPr>
        <w:t>жилищных кредитов (займов)</w:t>
      </w:r>
      <w:r w:rsidR="00FE514E" w:rsidRPr="008C0F5C">
        <w:rPr>
          <w:rFonts w:ascii="Tahoma" w:hAnsi="Tahoma" w:cs="Tahoma"/>
          <w:b/>
          <w:sz w:val="28"/>
          <w:szCs w:val="20"/>
        </w:rPr>
        <w:t xml:space="preserve"> (далее – Общие условия)</w:t>
      </w:r>
    </w:p>
    <w:p w14:paraId="71F3CF3C" w14:textId="5B1B1809" w:rsidR="00921A4F" w:rsidRPr="00D57CAD" w:rsidRDefault="00921A4F" w:rsidP="00D57CAD">
      <w:pPr>
        <w:spacing w:after="0"/>
        <w:jc w:val="center"/>
        <w:rPr>
          <w:rFonts w:ascii="Tahoma" w:hAnsi="Tahoma" w:cs="Tahoma"/>
          <w:b/>
          <w:sz w:val="20"/>
          <w:szCs w:val="20"/>
        </w:rPr>
      </w:pPr>
      <w:r>
        <w:rPr>
          <w:rFonts w:ascii="Tahoma" w:hAnsi="Tahoma" w:cs="Tahoma"/>
          <w:b/>
          <w:sz w:val="20"/>
          <w:szCs w:val="20"/>
        </w:rPr>
        <w:t xml:space="preserve">(действуют с </w:t>
      </w:r>
      <w:r w:rsidR="00FC437A">
        <w:rPr>
          <w:rFonts w:ascii="Tahoma" w:hAnsi="Tahoma" w:cs="Tahoma"/>
          <w:b/>
          <w:sz w:val="20"/>
          <w:szCs w:val="20"/>
        </w:rPr>
        <w:t>22.12.</w:t>
      </w:r>
      <w:r w:rsidR="0091441F">
        <w:rPr>
          <w:rFonts w:ascii="Tahoma" w:hAnsi="Tahoma" w:cs="Tahoma"/>
          <w:b/>
          <w:sz w:val="20"/>
          <w:szCs w:val="20"/>
        </w:rPr>
        <w:t>20</w:t>
      </w:r>
      <w:r w:rsidR="00FC437A">
        <w:rPr>
          <w:rFonts w:ascii="Tahoma" w:hAnsi="Tahoma" w:cs="Tahoma"/>
          <w:b/>
          <w:sz w:val="20"/>
          <w:szCs w:val="20"/>
        </w:rPr>
        <w:t>20</w:t>
      </w:r>
      <w:r w:rsidR="0091441F">
        <w:rPr>
          <w:rFonts w:ascii="Tahoma" w:hAnsi="Tahoma" w:cs="Tahoma"/>
          <w:b/>
          <w:sz w:val="20"/>
          <w:szCs w:val="20"/>
        </w:rPr>
        <w:t xml:space="preserve"> </w:t>
      </w:r>
      <w:r>
        <w:rPr>
          <w:rFonts w:ascii="Tahoma" w:hAnsi="Tahoma" w:cs="Tahoma"/>
          <w:b/>
          <w:sz w:val="20"/>
          <w:szCs w:val="20"/>
        </w:rPr>
        <w:t>г.)</w:t>
      </w:r>
    </w:p>
    <w:p w14:paraId="350BF5EA" w14:textId="2EEA930A" w:rsidR="00DE2FA9" w:rsidRDefault="00DE2FA9" w:rsidP="00D57CAD">
      <w:pPr>
        <w:jc w:val="center"/>
        <w:rPr>
          <w:rFonts w:ascii="Tahoma" w:hAnsi="Tahoma" w:cs="Tahoma"/>
          <w:b/>
          <w:sz w:val="20"/>
          <w:szCs w:val="20"/>
        </w:rPr>
      </w:pPr>
    </w:p>
    <w:sdt>
      <w:sdtPr>
        <w:rPr>
          <w:rFonts w:asciiTheme="minorHAnsi" w:eastAsiaTheme="minorHAnsi" w:hAnsiTheme="minorHAnsi" w:cstheme="minorBidi"/>
          <w:color w:val="auto"/>
          <w:sz w:val="22"/>
          <w:szCs w:val="22"/>
          <w:lang w:eastAsia="en-US"/>
        </w:rPr>
        <w:id w:val="1144930912"/>
        <w:docPartObj>
          <w:docPartGallery w:val="Table of Contents"/>
          <w:docPartUnique/>
        </w:docPartObj>
      </w:sdtPr>
      <w:sdtEndPr>
        <w:rPr>
          <w:b/>
          <w:bCs/>
        </w:rPr>
      </w:sdtEndPr>
      <w:sdtContent>
        <w:p w14:paraId="32B2EEBC" w14:textId="52CE7B74" w:rsidR="006E42C8" w:rsidRDefault="006E42C8">
          <w:pPr>
            <w:pStyle w:val="aff7"/>
            <w:rPr>
              <w:rFonts w:ascii="Tahoma" w:hAnsi="Tahoma" w:cs="Tahoma"/>
              <w:b/>
              <w:color w:val="auto"/>
              <w:sz w:val="22"/>
            </w:rPr>
          </w:pPr>
          <w:r w:rsidRPr="008C0F5C">
            <w:rPr>
              <w:rFonts w:ascii="Tahoma" w:hAnsi="Tahoma" w:cs="Tahoma"/>
              <w:b/>
              <w:color w:val="auto"/>
              <w:sz w:val="22"/>
            </w:rPr>
            <w:t>Оглавление</w:t>
          </w:r>
        </w:p>
        <w:p w14:paraId="5662EC67" w14:textId="77777777" w:rsidR="00C30BC9" w:rsidRPr="00076563" w:rsidRDefault="00C30BC9" w:rsidP="008C0F5C"/>
        <w:p w14:paraId="17B37F4C" w14:textId="2F3A674E" w:rsidR="005E59B2" w:rsidRPr="008C0F5C" w:rsidRDefault="006E42C8">
          <w:pPr>
            <w:pStyle w:val="13"/>
            <w:tabs>
              <w:tab w:val="left" w:pos="440"/>
              <w:tab w:val="right" w:leader="dot" w:pos="9345"/>
            </w:tabs>
            <w:rPr>
              <w:rFonts w:ascii="Tahoma" w:eastAsiaTheme="minorEastAsia" w:hAnsi="Tahoma" w:cs="Tahoma"/>
              <w:noProof/>
              <w:lang w:eastAsia="ru-RU"/>
            </w:rPr>
          </w:pPr>
          <w:r>
            <w:fldChar w:fldCharType="begin"/>
          </w:r>
          <w:r>
            <w:instrText xml:space="preserve"> TOC \o "1-3" \h \z \u </w:instrText>
          </w:r>
          <w:r>
            <w:fldChar w:fldCharType="separate"/>
          </w:r>
          <w:hyperlink w:anchor="_Toc56440248" w:history="1">
            <w:r w:rsidR="005E59B2" w:rsidRPr="00C30BC9">
              <w:rPr>
                <w:rStyle w:val="afb"/>
                <w:rFonts w:ascii="Tahoma" w:hAnsi="Tahoma" w:cs="Tahoma"/>
                <w:noProof/>
              </w:rPr>
              <w:t>1.</w:t>
            </w:r>
            <w:r w:rsidR="005E59B2" w:rsidRPr="008C0F5C">
              <w:rPr>
                <w:rFonts w:ascii="Tahoma" w:eastAsiaTheme="minorEastAsia" w:hAnsi="Tahoma" w:cs="Tahoma"/>
                <w:noProof/>
                <w:lang w:eastAsia="ru-RU"/>
              </w:rPr>
              <w:tab/>
            </w:r>
            <w:r w:rsidR="005E59B2" w:rsidRPr="00C30BC9">
              <w:rPr>
                <w:rStyle w:val="afb"/>
                <w:rFonts w:ascii="Tahoma" w:hAnsi="Tahoma" w:cs="Tahoma"/>
                <w:b/>
                <w:noProof/>
              </w:rPr>
              <w:t>ТЕРМИНЫ И ОПРЕДЕЛЕНИЯ</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_Toc56440248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2</w:t>
            </w:r>
            <w:r w:rsidR="005E59B2" w:rsidRPr="008C0F5C">
              <w:rPr>
                <w:rFonts w:ascii="Tahoma" w:hAnsi="Tahoma" w:cs="Tahoma"/>
                <w:noProof/>
                <w:webHidden/>
              </w:rPr>
              <w:fldChar w:fldCharType="end"/>
            </w:r>
          </w:hyperlink>
        </w:p>
        <w:p w14:paraId="5C274C11" w14:textId="53E40CAE" w:rsidR="005E59B2" w:rsidRPr="008C0F5C" w:rsidRDefault="00503BEF">
          <w:pPr>
            <w:pStyle w:val="13"/>
            <w:tabs>
              <w:tab w:val="left" w:pos="440"/>
              <w:tab w:val="right" w:leader="dot" w:pos="9345"/>
            </w:tabs>
            <w:rPr>
              <w:rFonts w:ascii="Tahoma" w:eastAsiaTheme="minorEastAsia" w:hAnsi="Tahoma" w:cs="Tahoma"/>
              <w:noProof/>
              <w:lang w:eastAsia="ru-RU"/>
            </w:rPr>
          </w:pPr>
          <w:hyperlink w:anchor="_Toc56440249" w:history="1">
            <w:r w:rsidR="005E59B2" w:rsidRPr="00C30BC9">
              <w:rPr>
                <w:rStyle w:val="afb"/>
                <w:rFonts w:ascii="Tahoma" w:hAnsi="Tahoma" w:cs="Tahoma"/>
                <w:noProof/>
              </w:rPr>
              <w:t>2.</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ОБЩИЕ ПОЛОЖЕНИЯ</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_Toc56440249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14</w:t>
            </w:r>
            <w:r w:rsidR="005E59B2" w:rsidRPr="008C0F5C">
              <w:rPr>
                <w:rFonts w:ascii="Tahoma" w:hAnsi="Tahoma" w:cs="Tahoma"/>
                <w:noProof/>
                <w:webHidden/>
              </w:rPr>
              <w:fldChar w:fldCharType="end"/>
            </w:r>
          </w:hyperlink>
        </w:p>
        <w:p w14:paraId="6A9E10A0" w14:textId="5D828498" w:rsidR="005E59B2" w:rsidRPr="008C0F5C" w:rsidRDefault="00503BEF">
          <w:pPr>
            <w:pStyle w:val="13"/>
            <w:tabs>
              <w:tab w:val="left" w:pos="440"/>
              <w:tab w:val="right" w:leader="dot" w:pos="9345"/>
            </w:tabs>
            <w:rPr>
              <w:rFonts w:ascii="Tahoma" w:eastAsiaTheme="minorEastAsia" w:hAnsi="Tahoma" w:cs="Tahoma"/>
              <w:noProof/>
              <w:lang w:eastAsia="ru-RU"/>
            </w:rPr>
          </w:pPr>
          <w:hyperlink w:anchor="_Toc56440250" w:history="1">
            <w:r w:rsidR="005E59B2" w:rsidRPr="00C30BC9">
              <w:rPr>
                <w:rStyle w:val="afb"/>
                <w:rFonts w:ascii="Tahoma" w:hAnsi="Tahoma" w:cs="Tahoma"/>
                <w:noProof/>
              </w:rPr>
              <w:t>3.</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ПРЕДМЕТ ДОГОВОРА О ПРЕДОСТАВЛЕНИИ ДЕНЕЖНЫХ СРЕДСТВ</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_Toc56440250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14</w:t>
            </w:r>
            <w:r w:rsidR="005E59B2" w:rsidRPr="008C0F5C">
              <w:rPr>
                <w:rFonts w:ascii="Tahoma" w:hAnsi="Tahoma" w:cs="Tahoma"/>
                <w:noProof/>
                <w:webHidden/>
              </w:rPr>
              <w:fldChar w:fldCharType="end"/>
            </w:r>
          </w:hyperlink>
        </w:p>
        <w:p w14:paraId="4CF0ABE8" w14:textId="5E883681" w:rsidR="005E59B2" w:rsidRPr="008C0F5C" w:rsidRDefault="00503BEF">
          <w:pPr>
            <w:pStyle w:val="13"/>
            <w:tabs>
              <w:tab w:val="left" w:pos="440"/>
              <w:tab w:val="right" w:leader="dot" w:pos="9345"/>
            </w:tabs>
            <w:rPr>
              <w:rFonts w:ascii="Tahoma" w:eastAsiaTheme="minorEastAsia" w:hAnsi="Tahoma" w:cs="Tahoma"/>
              <w:noProof/>
              <w:lang w:eastAsia="ru-RU"/>
            </w:rPr>
          </w:pPr>
          <w:hyperlink w:anchor="_Toc56440251" w:history="1">
            <w:r w:rsidR="005E59B2" w:rsidRPr="00C30BC9">
              <w:rPr>
                <w:rStyle w:val="afb"/>
                <w:rFonts w:ascii="Tahoma" w:hAnsi="Tahoma" w:cs="Tahoma"/>
                <w:noProof/>
              </w:rPr>
              <w:t>4.</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ПОРЯДОК ПРЕДОСТАВЛЕНИЯ ЗАЕМНЫХ СРЕДСТВ</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_Toc56440251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14</w:t>
            </w:r>
            <w:r w:rsidR="005E59B2" w:rsidRPr="008C0F5C">
              <w:rPr>
                <w:rFonts w:ascii="Tahoma" w:hAnsi="Tahoma" w:cs="Tahoma"/>
                <w:noProof/>
                <w:webHidden/>
              </w:rPr>
              <w:fldChar w:fldCharType="end"/>
            </w:r>
          </w:hyperlink>
        </w:p>
        <w:p w14:paraId="47FFBEB2" w14:textId="5271B183" w:rsidR="005E59B2" w:rsidRPr="008C0F5C" w:rsidRDefault="00503BEF">
          <w:pPr>
            <w:pStyle w:val="13"/>
            <w:tabs>
              <w:tab w:val="left" w:pos="440"/>
              <w:tab w:val="right" w:leader="dot" w:pos="9345"/>
            </w:tabs>
            <w:rPr>
              <w:rFonts w:ascii="Tahoma" w:eastAsiaTheme="minorEastAsia" w:hAnsi="Tahoma" w:cs="Tahoma"/>
              <w:noProof/>
              <w:lang w:eastAsia="ru-RU"/>
            </w:rPr>
          </w:pPr>
          <w:hyperlink w:anchor="_Toc56440252" w:history="1">
            <w:r w:rsidR="005E59B2" w:rsidRPr="00C30BC9">
              <w:rPr>
                <w:rStyle w:val="afb"/>
                <w:rFonts w:ascii="Tahoma" w:hAnsi="Tahoma" w:cs="Tahoma"/>
                <w:noProof/>
              </w:rPr>
              <w:t>5.</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ПОРЯДОК ПОЛЬЗОВАНИЯ ЗАЕМНЫМИ СРЕДСТВАМИ И ИХ ВОЗВРАТА</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_Toc56440252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19</w:t>
            </w:r>
            <w:r w:rsidR="005E59B2" w:rsidRPr="008C0F5C">
              <w:rPr>
                <w:rFonts w:ascii="Tahoma" w:hAnsi="Tahoma" w:cs="Tahoma"/>
                <w:noProof/>
                <w:webHidden/>
              </w:rPr>
              <w:fldChar w:fldCharType="end"/>
            </w:r>
          </w:hyperlink>
        </w:p>
        <w:p w14:paraId="39437D38" w14:textId="107698F2" w:rsidR="005E59B2" w:rsidRPr="008C0F5C" w:rsidRDefault="00503BEF">
          <w:pPr>
            <w:pStyle w:val="13"/>
            <w:tabs>
              <w:tab w:val="left" w:pos="440"/>
              <w:tab w:val="right" w:leader="dot" w:pos="9345"/>
            </w:tabs>
            <w:rPr>
              <w:rFonts w:ascii="Tahoma" w:eastAsiaTheme="minorEastAsia" w:hAnsi="Tahoma" w:cs="Tahoma"/>
              <w:noProof/>
              <w:lang w:eastAsia="ru-RU"/>
            </w:rPr>
          </w:pPr>
          <w:hyperlink w:anchor="_Toc56440253" w:history="1">
            <w:r w:rsidR="005E59B2" w:rsidRPr="00C30BC9">
              <w:rPr>
                <w:rStyle w:val="afb"/>
                <w:rFonts w:ascii="Tahoma" w:hAnsi="Tahoma" w:cs="Tahoma"/>
                <w:noProof/>
              </w:rPr>
              <w:t>6.</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ПРАВА И ОБЯЗАННОСТИ СТОРОН</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_Toc56440253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27</w:t>
            </w:r>
            <w:r w:rsidR="005E59B2" w:rsidRPr="008C0F5C">
              <w:rPr>
                <w:rFonts w:ascii="Tahoma" w:hAnsi="Tahoma" w:cs="Tahoma"/>
                <w:noProof/>
                <w:webHidden/>
              </w:rPr>
              <w:fldChar w:fldCharType="end"/>
            </w:r>
          </w:hyperlink>
        </w:p>
        <w:p w14:paraId="6D279CEA" w14:textId="57740CC6" w:rsidR="005E59B2" w:rsidRPr="008C0F5C" w:rsidRDefault="00503BEF">
          <w:pPr>
            <w:pStyle w:val="13"/>
            <w:tabs>
              <w:tab w:val="left" w:pos="660"/>
              <w:tab w:val="right" w:leader="dot" w:pos="9345"/>
            </w:tabs>
            <w:rPr>
              <w:rFonts w:ascii="Tahoma" w:eastAsiaTheme="minorEastAsia" w:hAnsi="Tahoma" w:cs="Tahoma"/>
              <w:noProof/>
              <w:lang w:eastAsia="ru-RU"/>
            </w:rPr>
          </w:pPr>
          <w:hyperlink w:anchor="_Toc56440254" w:history="1">
            <w:r w:rsidR="005E59B2" w:rsidRPr="00C30BC9">
              <w:rPr>
                <w:rStyle w:val="afb"/>
                <w:rFonts w:ascii="Tahoma" w:hAnsi="Tahoma" w:cs="Tahoma"/>
                <w:noProof/>
              </w:rPr>
              <w:t>6.1.</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Заемщик обязуется</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_Toc56440254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27</w:t>
            </w:r>
            <w:r w:rsidR="005E59B2" w:rsidRPr="008C0F5C">
              <w:rPr>
                <w:rFonts w:ascii="Tahoma" w:hAnsi="Tahoma" w:cs="Tahoma"/>
                <w:noProof/>
                <w:webHidden/>
              </w:rPr>
              <w:fldChar w:fldCharType="end"/>
            </w:r>
          </w:hyperlink>
        </w:p>
        <w:p w14:paraId="23BBB977" w14:textId="1A1AF314" w:rsidR="005E59B2" w:rsidRPr="008C0F5C" w:rsidRDefault="00503BEF">
          <w:pPr>
            <w:pStyle w:val="13"/>
            <w:tabs>
              <w:tab w:val="left" w:pos="660"/>
              <w:tab w:val="right" w:leader="dot" w:pos="9345"/>
            </w:tabs>
            <w:rPr>
              <w:rFonts w:ascii="Tahoma" w:eastAsiaTheme="minorEastAsia" w:hAnsi="Tahoma" w:cs="Tahoma"/>
              <w:noProof/>
              <w:lang w:eastAsia="ru-RU"/>
            </w:rPr>
          </w:pPr>
          <w:hyperlink w:anchor="_Toc56440255" w:history="1">
            <w:r w:rsidR="005E59B2" w:rsidRPr="00C30BC9">
              <w:rPr>
                <w:rStyle w:val="afb"/>
                <w:rFonts w:ascii="Tahoma" w:hAnsi="Tahoma" w:cs="Tahoma"/>
                <w:noProof/>
              </w:rPr>
              <w:t>6.2.</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Заемщик имеет право</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_Toc56440255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38</w:t>
            </w:r>
            <w:r w:rsidR="005E59B2" w:rsidRPr="008C0F5C">
              <w:rPr>
                <w:rFonts w:ascii="Tahoma" w:hAnsi="Tahoma" w:cs="Tahoma"/>
                <w:noProof/>
                <w:webHidden/>
              </w:rPr>
              <w:fldChar w:fldCharType="end"/>
            </w:r>
          </w:hyperlink>
        </w:p>
        <w:p w14:paraId="73C6D8D4" w14:textId="16EC165E" w:rsidR="005E59B2" w:rsidRPr="008C0F5C" w:rsidRDefault="00503BEF">
          <w:pPr>
            <w:pStyle w:val="13"/>
            <w:tabs>
              <w:tab w:val="left" w:pos="660"/>
              <w:tab w:val="right" w:leader="dot" w:pos="9345"/>
            </w:tabs>
            <w:rPr>
              <w:rFonts w:ascii="Tahoma" w:eastAsiaTheme="minorEastAsia" w:hAnsi="Tahoma" w:cs="Tahoma"/>
              <w:noProof/>
              <w:lang w:eastAsia="ru-RU"/>
            </w:rPr>
          </w:pPr>
          <w:hyperlink w:anchor="_Toc56440256" w:history="1">
            <w:r w:rsidR="005E59B2" w:rsidRPr="00C30BC9">
              <w:rPr>
                <w:rStyle w:val="afb"/>
                <w:rFonts w:ascii="Tahoma" w:hAnsi="Tahoma" w:cs="Tahoma"/>
                <w:noProof/>
              </w:rPr>
              <w:t>6.3.</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Кредитор обязуется</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_Toc56440256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39</w:t>
            </w:r>
            <w:r w:rsidR="005E59B2" w:rsidRPr="008C0F5C">
              <w:rPr>
                <w:rFonts w:ascii="Tahoma" w:hAnsi="Tahoma" w:cs="Tahoma"/>
                <w:noProof/>
                <w:webHidden/>
              </w:rPr>
              <w:fldChar w:fldCharType="end"/>
            </w:r>
          </w:hyperlink>
        </w:p>
        <w:p w14:paraId="2E792B9C" w14:textId="7A22CE4A" w:rsidR="005E59B2" w:rsidRPr="008C0F5C" w:rsidRDefault="00503BEF">
          <w:pPr>
            <w:pStyle w:val="13"/>
            <w:tabs>
              <w:tab w:val="left" w:pos="660"/>
              <w:tab w:val="right" w:leader="dot" w:pos="9345"/>
            </w:tabs>
            <w:rPr>
              <w:rFonts w:ascii="Tahoma" w:eastAsiaTheme="minorEastAsia" w:hAnsi="Tahoma" w:cs="Tahoma"/>
              <w:noProof/>
              <w:lang w:eastAsia="ru-RU"/>
            </w:rPr>
          </w:pPr>
          <w:hyperlink w:anchor="_Toc56440257" w:history="1">
            <w:r w:rsidR="005E59B2" w:rsidRPr="00C30BC9">
              <w:rPr>
                <w:rStyle w:val="afb"/>
                <w:rFonts w:ascii="Tahoma" w:hAnsi="Tahoma" w:cs="Tahoma"/>
                <w:noProof/>
              </w:rPr>
              <w:t>6.4.</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Кредитор имеет право</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_Toc56440257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42</w:t>
            </w:r>
            <w:r w:rsidR="005E59B2" w:rsidRPr="008C0F5C">
              <w:rPr>
                <w:rFonts w:ascii="Tahoma" w:hAnsi="Tahoma" w:cs="Tahoma"/>
                <w:noProof/>
                <w:webHidden/>
              </w:rPr>
              <w:fldChar w:fldCharType="end"/>
            </w:r>
          </w:hyperlink>
        </w:p>
        <w:p w14:paraId="798ADD67" w14:textId="2B433387" w:rsidR="005E59B2" w:rsidRPr="008C0F5C" w:rsidRDefault="00503BEF">
          <w:pPr>
            <w:pStyle w:val="13"/>
            <w:tabs>
              <w:tab w:val="left" w:pos="440"/>
              <w:tab w:val="right" w:leader="dot" w:pos="9345"/>
            </w:tabs>
            <w:rPr>
              <w:rFonts w:ascii="Tahoma" w:eastAsiaTheme="minorEastAsia" w:hAnsi="Tahoma" w:cs="Tahoma"/>
              <w:noProof/>
              <w:lang w:eastAsia="ru-RU"/>
            </w:rPr>
          </w:pPr>
          <w:hyperlink w:anchor="_Toc56440258" w:history="1">
            <w:r w:rsidR="005E59B2" w:rsidRPr="00C30BC9">
              <w:rPr>
                <w:rStyle w:val="afb"/>
                <w:rFonts w:ascii="Tahoma" w:hAnsi="Tahoma" w:cs="Tahoma"/>
                <w:noProof/>
              </w:rPr>
              <w:t>7.</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ОТВЕТСТВЕННОСТЬ СТОРОН</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_Toc56440258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44</w:t>
            </w:r>
            <w:r w:rsidR="005E59B2" w:rsidRPr="008C0F5C">
              <w:rPr>
                <w:rFonts w:ascii="Tahoma" w:hAnsi="Tahoma" w:cs="Tahoma"/>
                <w:noProof/>
                <w:webHidden/>
              </w:rPr>
              <w:fldChar w:fldCharType="end"/>
            </w:r>
          </w:hyperlink>
        </w:p>
        <w:p w14:paraId="5F5CC189" w14:textId="5E87AC25" w:rsidR="005E59B2" w:rsidRDefault="00503BEF">
          <w:pPr>
            <w:pStyle w:val="13"/>
            <w:tabs>
              <w:tab w:val="left" w:pos="440"/>
              <w:tab w:val="right" w:leader="dot" w:pos="9345"/>
            </w:tabs>
            <w:rPr>
              <w:rFonts w:eastAsiaTheme="minorEastAsia"/>
              <w:noProof/>
              <w:lang w:eastAsia="ru-RU"/>
            </w:rPr>
          </w:pPr>
          <w:hyperlink w:anchor="_Toc56440259" w:history="1">
            <w:r w:rsidR="005E59B2" w:rsidRPr="00C30BC9">
              <w:rPr>
                <w:rStyle w:val="afb"/>
                <w:rFonts w:ascii="Tahoma" w:hAnsi="Tahoma" w:cs="Tahoma"/>
                <w:noProof/>
              </w:rPr>
              <w:t>8.</w:t>
            </w:r>
            <w:r w:rsidR="005E59B2" w:rsidRPr="008C0F5C">
              <w:rPr>
                <w:rFonts w:ascii="Tahoma" w:eastAsiaTheme="minorEastAsia" w:hAnsi="Tahoma" w:cs="Tahoma"/>
                <w:noProof/>
                <w:lang w:eastAsia="ru-RU"/>
              </w:rPr>
              <w:tab/>
            </w:r>
            <w:r w:rsidR="005E59B2" w:rsidRPr="00C30BC9">
              <w:rPr>
                <w:rStyle w:val="afb"/>
                <w:rFonts w:ascii="Tahoma" w:hAnsi="Tahoma" w:cs="Tahoma"/>
                <w:b/>
                <w:noProof/>
              </w:rPr>
              <w:t>ПРОЧИЕ УСЛОВИЯ</w:t>
            </w:r>
            <w:r w:rsidR="005E59B2" w:rsidRPr="008C0F5C">
              <w:rPr>
                <w:rFonts w:ascii="Tahoma" w:hAnsi="Tahoma" w:cs="Tahoma"/>
                <w:noProof/>
                <w:webHidden/>
              </w:rPr>
              <w:tab/>
            </w:r>
            <w:r w:rsidR="005E59B2" w:rsidRPr="008C0F5C">
              <w:rPr>
                <w:rFonts w:ascii="Tahoma" w:hAnsi="Tahoma" w:cs="Tahoma"/>
                <w:noProof/>
                <w:webHidden/>
              </w:rPr>
              <w:fldChar w:fldCharType="begin"/>
            </w:r>
            <w:r w:rsidR="005E59B2" w:rsidRPr="008C0F5C">
              <w:rPr>
                <w:rFonts w:ascii="Tahoma" w:hAnsi="Tahoma" w:cs="Tahoma"/>
                <w:noProof/>
                <w:webHidden/>
              </w:rPr>
              <w:instrText xml:space="preserve"> PAGEREF _Toc56440259 \h </w:instrText>
            </w:r>
            <w:r w:rsidR="005E59B2" w:rsidRPr="008C0F5C">
              <w:rPr>
                <w:rFonts w:ascii="Tahoma" w:hAnsi="Tahoma" w:cs="Tahoma"/>
                <w:noProof/>
                <w:webHidden/>
              </w:rPr>
            </w:r>
            <w:r w:rsidR="005E59B2" w:rsidRPr="008C0F5C">
              <w:rPr>
                <w:rFonts w:ascii="Tahoma" w:hAnsi="Tahoma" w:cs="Tahoma"/>
                <w:noProof/>
                <w:webHidden/>
              </w:rPr>
              <w:fldChar w:fldCharType="separate"/>
            </w:r>
            <w:r w:rsidR="005E59B2" w:rsidRPr="008C0F5C">
              <w:rPr>
                <w:rFonts w:ascii="Tahoma" w:hAnsi="Tahoma" w:cs="Tahoma"/>
                <w:noProof/>
                <w:webHidden/>
              </w:rPr>
              <w:t>45</w:t>
            </w:r>
            <w:r w:rsidR="005E59B2" w:rsidRPr="008C0F5C">
              <w:rPr>
                <w:rFonts w:ascii="Tahoma" w:hAnsi="Tahoma" w:cs="Tahoma"/>
                <w:noProof/>
                <w:webHidden/>
              </w:rPr>
              <w:fldChar w:fldCharType="end"/>
            </w:r>
          </w:hyperlink>
        </w:p>
        <w:p w14:paraId="157D7C24" w14:textId="76BCAAD3" w:rsidR="006E42C8" w:rsidRDefault="006E42C8">
          <w:r>
            <w:rPr>
              <w:b/>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1440FB14"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56440248"/>
      <w:bookmarkEnd w:id="1"/>
      <w:r w:rsidRPr="00D57CAD">
        <w:rPr>
          <w:rFonts w:ascii="Tahoma" w:hAnsi="Tahoma" w:cs="Tahoma"/>
          <w:b/>
          <w:sz w:val="20"/>
          <w:szCs w:val="20"/>
        </w:rPr>
        <w:lastRenderedPageBreak/>
        <w:t>ТЕРМИНЫ И ОПРЕДЕЛЕНИЯ</w:t>
      </w:r>
      <w:bookmarkEnd w:id="2"/>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40B48A56" w:rsidR="0002397F" w:rsidRPr="00CD2EF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6A60747A" w14:textId="0347A148" w:rsidR="00887E89" w:rsidRPr="00CD2EFA" w:rsidRDefault="00887E89" w:rsidP="00E0169C">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Pr="00CD2EFA">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w:t>
      </w:r>
      <w:r w:rsidR="00E76ED1" w:rsidRPr="00CD2EFA">
        <w:rPr>
          <w:rFonts w:ascii="Tahoma" w:eastAsia="Times New Roman" w:hAnsi="Tahoma" w:cs="Tahoma"/>
          <w:sz w:val="20"/>
          <w:szCs w:val="20"/>
          <w:lang w:eastAsia="ru-RU"/>
        </w:rPr>
        <w:t>ния</w:t>
      </w:r>
      <w:r w:rsidRPr="00CD2EFA">
        <w:rPr>
          <w:rFonts w:ascii="Tahoma" w:eastAsia="Times New Roman" w:hAnsi="Tahoma" w:cs="Tahoma"/>
          <w:sz w:val="20"/>
          <w:szCs w:val="20"/>
          <w:lang w:eastAsia="ru-RU"/>
        </w:rPr>
        <w:t xml:space="preserve"> Документа регистрационного учета в Личном кабинете заемщика/Интернет-банке (при предоставлении в виде Электронного образа документа)</w:t>
      </w:r>
      <w:r w:rsidR="002B3049" w:rsidRPr="00CD2EFA">
        <w:rPr>
          <w:rFonts w:ascii="Tahoma" w:eastAsia="Times New Roman" w:hAnsi="Tahoma" w:cs="Tahoma"/>
          <w:sz w:val="20"/>
          <w:szCs w:val="20"/>
          <w:lang w:eastAsia="ru-RU"/>
        </w:rPr>
        <w:t xml:space="preserve"> или </w:t>
      </w:r>
      <w:r w:rsidR="002B3049" w:rsidRPr="00CD2EFA">
        <w:rPr>
          <w:rFonts w:ascii="Tahoma" w:hAnsi="Tahoma" w:cs="Tahoma"/>
          <w:sz w:val="20"/>
          <w:szCs w:val="20"/>
        </w:rPr>
        <w:t xml:space="preserve">дата приема </w:t>
      </w:r>
      <w:r w:rsidR="00463805" w:rsidRPr="00CD2EFA">
        <w:rPr>
          <w:rFonts w:ascii="Tahoma" w:hAnsi="Tahoma" w:cs="Tahoma"/>
          <w:sz w:val="20"/>
          <w:szCs w:val="20"/>
        </w:rPr>
        <w:t xml:space="preserve">электронного </w:t>
      </w:r>
      <w:r w:rsidR="002B3049" w:rsidRPr="00CD2EFA">
        <w:rPr>
          <w:rFonts w:ascii="Tahoma" w:hAnsi="Tahoma" w:cs="Tahoma"/>
          <w:sz w:val="20"/>
          <w:szCs w:val="20"/>
        </w:rPr>
        <w:t>сообщения</w:t>
      </w:r>
      <w:r w:rsidR="00E0169C" w:rsidRPr="00CD2EFA">
        <w:rPr>
          <w:rFonts w:ascii="Tahoma" w:hAnsi="Tahoma" w:cs="Tahoma"/>
          <w:sz w:val="20"/>
          <w:szCs w:val="20"/>
        </w:rPr>
        <w:t xml:space="preserve"> </w:t>
      </w:r>
      <w:r w:rsidR="00E0169C" w:rsidRPr="00CD2EFA">
        <w:rPr>
          <w:rFonts w:ascii="Tahoma" w:eastAsia="Times New Roman" w:hAnsi="Tahoma" w:cs="Tahoma"/>
          <w:sz w:val="20"/>
          <w:szCs w:val="20"/>
          <w:lang w:eastAsia="ru-RU"/>
        </w:rPr>
        <w:t>(при предоставлении в виде Электронного образа документа)</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Pr="00CD2EFA">
        <w:rPr>
          <w:rFonts w:ascii="Tahoma" w:eastAsia="Times New Roman" w:hAnsi="Tahoma" w:cs="Tahoma"/>
          <w:sz w:val="20"/>
          <w:szCs w:val="20"/>
          <w:lang w:eastAsia="ru-RU"/>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07D48858"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78CE2F7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1793CEFB"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543526F3"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3D1A143C"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 xml:space="preserve">(за исключением Договора титульного </w:t>
      </w:r>
      <w:r w:rsidRPr="00CD2EFA">
        <w:rPr>
          <w:rFonts w:ascii="Tahoma" w:hAnsi="Tahoma" w:cs="Tahoma"/>
          <w:sz w:val="20"/>
          <w:szCs w:val="20"/>
          <w:lang w:eastAsia="x-none"/>
        </w:rPr>
        <w:lastRenderedPageBreak/>
        <w:t>страхования)</w:t>
      </w:r>
      <w:r w:rsidRPr="00CD2EFA">
        <w:rPr>
          <w:rFonts w:ascii="Tahoma" w:hAnsi="Tahoma" w:cs="Tahoma"/>
          <w:sz w:val="20"/>
          <w:szCs w:val="20"/>
          <w:lang w:val="x-none"/>
        </w:rPr>
        <w:t>;</w:t>
      </w:r>
    </w:p>
    <w:p w14:paraId="0F373E30" w14:textId="42FB1E62"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04AE840E"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35463E4F"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107C472E"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110DEC83" w:rsidR="000C77CA" w:rsidRPr="00CD2EF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457FD85" w:rsidR="000C77CA" w:rsidRPr="00CD2EF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выписка из ЕГРН, подтверждающая факт государственной регистрации ипотеки Предмета ипотек</w:t>
      </w:r>
      <w:r w:rsidR="002F77A3">
        <w:rPr>
          <w:rFonts w:ascii="Tahoma" w:eastAsia="Times New Roman" w:hAnsi="Tahoma" w:cs="Tahoma"/>
          <w:sz w:val="20"/>
          <w:szCs w:val="20"/>
        </w:rPr>
        <w:t xml:space="preserve">и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8C27EB" w:rsidRPr="00CD2EFA">
        <w:rPr>
          <w:rFonts w:ascii="Tahoma" w:eastAsia="Times New Roman" w:hAnsi="Tahoma" w:cs="Tahoma"/>
          <w:sz w:val="20"/>
          <w:szCs w:val="20"/>
        </w:rPr>
        <w:t xml:space="preserve"> </w:t>
      </w:r>
      <w:r w:rsidR="002F77A3" w:rsidRPr="00CD2EFA">
        <w:rPr>
          <w:rFonts w:ascii="Tahoma" w:eastAsia="Times New Roman" w:hAnsi="Tahoma" w:cs="Tahoma"/>
          <w:sz w:val="20"/>
          <w:szCs w:val="20"/>
        </w:rPr>
        <w:t xml:space="preserve"> </w:t>
      </w:r>
      <w:r w:rsidRPr="00CD2EFA">
        <w:rPr>
          <w:rFonts w:ascii="Tahoma" w:eastAsia="Times New Roman" w:hAnsi="Tahoma" w:cs="Tahoma"/>
          <w:sz w:val="20"/>
          <w:szCs w:val="20"/>
        </w:rPr>
        <w:t xml:space="preserve"> в пользу Кредитора; </w:t>
      </w:r>
    </w:p>
    <w:p w14:paraId="37DB7642" w14:textId="77777777" w:rsidR="000C77CA" w:rsidRPr="00CD2EF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6F66D6DC" w:rsidR="0077351B" w:rsidRPr="00CD2EFA" w:rsidRDefault="00722CD6" w:rsidP="0077351B">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0C854DF4"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1505AC12" w:rsidR="0077351B" w:rsidRPr="00CD2EFA" w:rsidRDefault="007833E8"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774824B4"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519755A4" w:rsidR="0077351B" w:rsidRPr="00CD2EFA" w:rsidRDefault="00722CD6" w:rsidP="0077351B">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3280BB48"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2E3838">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0334BFDE" w:rsidR="0077351B" w:rsidRPr="00CD2EFA" w:rsidRDefault="00672189" w:rsidP="0077351B">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52DF49D6"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47D5DC26"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390FFEC8"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503BEF">
        <w:rPr>
          <w:rFonts w:ascii="Tahoma" w:hAnsi="Tahoma" w:cs="Tahoma"/>
          <w:sz w:val="20"/>
        </w:rPr>
      </w:r>
      <w:r w:rsidR="00503BEF">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6E637BC4"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5A2AC9F0"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24A31404"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iCs/>
          <w:sz w:val="20"/>
          <w:szCs w:val="20"/>
          <w:lang w:eastAsia="ru-RU"/>
        </w:rPr>
        <w:t>Накопленные проценты</w:t>
      </w:r>
      <w:r w:rsidR="008D12D9" w:rsidRPr="00CD2EFA">
        <w:rPr>
          <w:rFonts w:ascii="Tahoma" w:hAnsi="Tahoma" w:cs="Tahoma"/>
          <w:sz w:val="20"/>
          <w:szCs w:val="20"/>
        </w:rPr>
        <w:t xml:space="preserve"> </w:t>
      </w:r>
      <w:r w:rsidRPr="00CD2EF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CD2EFA">
        <w:rPr>
          <w:rFonts w:ascii="Tahoma" w:eastAsia="Times New Roman" w:hAnsi="Tahoma" w:cs="Tahoma"/>
          <w:sz w:val="20"/>
          <w:szCs w:val="20"/>
          <w:lang w:eastAsia="ru-RU"/>
        </w:rPr>
        <w:t xml:space="preserve">вного долга не уменьшается. </w:t>
      </w:r>
      <w:r w:rsidRPr="00CD2EF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35E99179"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2BCB55BE"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5BFCEDA9"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r w:rsidR="007D4A9E">
              <w:rPr>
                <w:rFonts w:ascii="Tahoma" w:hAnsi="Tahoma" w:cs="Tahoma"/>
                <w:sz w:val="20"/>
                <w:szCs w:val="20"/>
              </w:rPr>
              <w:t>Верчурс</w:t>
            </w:r>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503BEF"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503BEF"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503BEF"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503BEF"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503BEF"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A72A79D"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161838" w:rsidRPr="00CD2EFA">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CD2EFA">
        <w:rPr>
          <w:rFonts w:ascii="Tahoma" w:hAnsi="Tahoma" w:cs="Tahoma"/>
          <w:sz w:val="20"/>
          <w:szCs w:val="20"/>
        </w:rPr>
        <w:t>(обе даты включительно)</w:t>
      </w:r>
      <w:r w:rsidRPr="00CD2EF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Плановые проценты</w:t>
      </w:r>
      <w:r w:rsidRPr="00CD2EF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CD2EF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401C42D6" w14:textId="4AA1D066"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Последний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первого числа календарного месяца, </w:t>
      </w:r>
      <w:r w:rsidR="00ED0FD8">
        <w:rPr>
          <w:rFonts w:ascii="Tahoma" w:eastAsia="Times New Roman" w:hAnsi="Tahoma" w:cs="Tahoma"/>
          <w:sz w:val="20"/>
          <w:szCs w:val="20"/>
          <w:lang w:eastAsia="ru-RU"/>
        </w:rPr>
        <w:br/>
      </w:r>
      <w:r w:rsidRPr="00CD2EFA">
        <w:rPr>
          <w:rFonts w:ascii="Tahoma" w:eastAsia="Times New Roman" w:hAnsi="Tahoma" w:cs="Tahoma"/>
          <w:sz w:val="20"/>
          <w:szCs w:val="20"/>
          <w:lang w:eastAsia="ru-RU"/>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43E14C32" w:rsidR="0002397F" w:rsidRPr="00CD2EF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Процентный период </w:t>
      </w:r>
      <w:r w:rsidRPr="00CD2EF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251D1B46"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960D4CB"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2645F8B3"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68155967"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2A9B4C87"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5151A4D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665B0426"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 w:name="_Toc56440249"/>
      <w:r w:rsidRPr="00D57CAD">
        <w:rPr>
          <w:rFonts w:ascii="Tahoma" w:hAnsi="Tahoma" w:cs="Tahoma"/>
          <w:b/>
          <w:sz w:val="20"/>
          <w:szCs w:val="20"/>
        </w:rPr>
        <w:t>ОБЩИЕ ПОЛОЖЕНИЯ</w:t>
      </w:r>
      <w:bookmarkEnd w:id="3"/>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4" w:name="_Toc56440250"/>
      <w:r w:rsidRPr="00D57CAD">
        <w:rPr>
          <w:rFonts w:ascii="Tahoma" w:hAnsi="Tahoma" w:cs="Tahoma"/>
          <w:b/>
          <w:sz w:val="20"/>
          <w:szCs w:val="20"/>
        </w:rPr>
        <w:t>ПРЕДМЕТ ДОГОВОРА О ПРЕДОСТАВЛЕНИИ ДЕНЕЖНЫХ СРЕДСТВ</w:t>
      </w:r>
      <w:bookmarkEnd w:id="4"/>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5" w:name="Loan_Agr_Day"/>
      <w:bookmarkEnd w:id="5"/>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6" w:name="_Ref36498571"/>
      <w:bookmarkStart w:id="7" w:name="_Toc56440251"/>
      <w:r w:rsidRPr="007E2F7C">
        <w:rPr>
          <w:rFonts w:ascii="Tahoma" w:hAnsi="Tahoma" w:cs="Tahoma"/>
          <w:b/>
          <w:sz w:val="20"/>
          <w:szCs w:val="20"/>
        </w:rPr>
        <w:t>ПОРЯДОК ПРЕДОСТАВЛЕНИЯ ЗАЕМНЫХ СРЕДСТВ</w:t>
      </w:r>
      <w:bookmarkEnd w:id="6"/>
      <w:bookmarkEnd w:id="7"/>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7763BA9B"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503BEF">
        <w:rPr>
          <w:rFonts w:ascii="Tahoma" w:hAnsi="Tahoma" w:cs="Tahoma"/>
          <w:iCs/>
          <w:sz w:val="20"/>
          <w:szCs w:val="20"/>
        </w:rPr>
      </w:r>
      <w:r w:rsidR="00503BEF">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условия(-ий), если иное не предусмотрено Индивидуальными условиями:</w:t>
      </w:r>
    </w:p>
    <w:p w14:paraId="632D2443" w14:textId="2B6F9F5A"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0E6F01E5"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6AF5BBE1"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6E326A82" w:rsidR="00A16E30" w:rsidRPr="00CD2EF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54A15B49" w:rsidR="00A16E30" w:rsidRPr="00CD2EFA" w:rsidRDefault="00EA632B"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33E360D2" w14:textId="643808AB" w:rsidR="00A16E30" w:rsidRPr="00CD2EFA" w:rsidRDefault="00C66FA4" w:rsidP="008935EB">
      <w:pPr>
        <w:pStyle w:val="afe"/>
        <w:numPr>
          <w:ilvl w:val="4"/>
          <w:numId w:val="7"/>
        </w:numPr>
        <w:spacing w:before="120" w:after="120"/>
        <w:ind w:left="709" w:hanging="851"/>
        <w:jc w:val="both"/>
        <w:rPr>
          <w:rFonts w:ascii="Tahoma" w:hAnsi="Tahoma" w:cs="Tahoma"/>
          <w:iCs/>
          <w:sz w:val="20"/>
          <w:szCs w:val="20"/>
          <w:shd w:val="clear" w:color="auto" w:fill="D9D9D9"/>
        </w:rPr>
      </w:pPr>
      <w:r>
        <w:rPr>
          <w:rFonts w:ascii="Tahoma" w:hAnsi="Tahoma" w:cs="Tahoma"/>
          <w:b/>
          <w:sz w:val="20"/>
          <w:szCs w:val="20"/>
        </w:rPr>
        <w:t>П</w:t>
      </w:r>
      <w:r w:rsidR="00A16E30" w:rsidRPr="00CD2EFA">
        <w:rPr>
          <w:rFonts w:ascii="Tahoma" w:hAnsi="Tahoma" w:cs="Tahoma"/>
          <w:b/>
          <w:sz w:val="20"/>
          <w:szCs w:val="20"/>
        </w:rPr>
        <w:t>о Продукту «Индивидуальное строительство жилого дома»</w:t>
      </w:r>
      <w:r w:rsidR="00CE179F"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xml:space="preserve">, осуществляемое на основании </w:t>
      </w:r>
      <w:r w:rsidR="00CE179F" w:rsidRPr="00CD2EFA">
        <w:rPr>
          <w:rFonts w:ascii="Tahoma" w:hAnsi="Tahoma" w:cs="Tahoma"/>
          <w:b/>
          <w:sz w:val="20"/>
          <w:szCs w:val="20"/>
        </w:rPr>
        <w:t>Договор</w:t>
      </w:r>
      <w:r w:rsidR="00FF5804">
        <w:rPr>
          <w:rFonts w:ascii="Tahoma" w:hAnsi="Tahoma" w:cs="Tahoma"/>
          <w:b/>
          <w:sz w:val="20"/>
          <w:szCs w:val="20"/>
        </w:rPr>
        <w:t>а</w:t>
      </w:r>
      <w:r w:rsidR="00CE179F" w:rsidRPr="00CD2EFA">
        <w:rPr>
          <w:rFonts w:ascii="Tahoma" w:hAnsi="Tahoma" w:cs="Tahoma"/>
          <w:b/>
          <w:sz w:val="20"/>
          <w:szCs w:val="20"/>
        </w:rPr>
        <w:t xml:space="preserve"> подряда</w:t>
      </w:r>
      <w:r w:rsidR="00A16E30" w:rsidRPr="00CD2EFA">
        <w:rPr>
          <w:rFonts w:ascii="Tahoma" w:hAnsi="Tahoma" w:cs="Tahoma"/>
          <w:b/>
          <w:sz w:val="20"/>
          <w:szCs w:val="20"/>
        </w:rPr>
        <w:t>:</w:t>
      </w:r>
      <w:r w:rsidR="00A16E30" w:rsidRPr="00CD2EFA">
        <w:rPr>
          <w:rFonts w:ascii="Tahoma" w:hAnsi="Tahoma" w:cs="Tahoma"/>
          <w:sz w:val="20"/>
          <w:szCs w:val="20"/>
        </w:rPr>
        <w:t xml:space="preserve"> подписанного сторонами:</w:t>
      </w:r>
    </w:p>
    <w:p w14:paraId="3506198D"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приобретения земельного участка;</w:t>
      </w:r>
    </w:p>
    <w:p w14:paraId="673E94F4" w14:textId="454075F1" w:rsidR="00BD6CEB"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Договора подряда;</w:t>
      </w:r>
    </w:p>
    <w:p w14:paraId="6EEBFD6A" w14:textId="58ED2869" w:rsidR="00CE179F" w:rsidRPr="00CD2EFA" w:rsidRDefault="00CE179F" w:rsidP="00CE179F">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приобретения</w:t>
      </w:r>
      <w:r w:rsidR="00C66FA4">
        <w:rPr>
          <w:rFonts w:ascii="Tahoma" w:hAnsi="Tahoma" w:cs="Tahoma"/>
          <w:sz w:val="20"/>
          <w:szCs w:val="20"/>
        </w:rPr>
        <w:t>.</w:t>
      </w:r>
    </w:p>
    <w:p w14:paraId="4C1B99A5" w14:textId="17D0A0DE"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58359D" w:rsidR="00AD0232" w:rsidRPr="00596F75" w:rsidRDefault="00596F75" w:rsidP="00596F75">
      <w:pPr>
        <w:pStyle w:val="afe"/>
        <w:numPr>
          <w:ilvl w:val="0"/>
          <w:numId w:val="1"/>
        </w:numPr>
        <w:tabs>
          <w:tab w:val="left" w:pos="0"/>
        </w:tabs>
        <w:suppressAutoHyphens/>
        <w:spacing w:before="120" w:after="120"/>
        <w:ind w:left="709" w:right="-2"/>
        <w:jc w:val="both"/>
        <w:rPr>
          <w:rFonts w:ascii="Tahoma" w:hAnsi="Tahoma" w:cs="Tahoma"/>
          <w:sz w:val="20"/>
          <w:szCs w:val="20"/>
        </w:rPr>
      </w:pPr>
      <w:r>
        <w:rPr>
          <w:rFonts w:ascii="Tahoma" w:hAnsi="Tahoma" w:cs="Tahoma"/>
          <w:sz w:val="20"/>
        </w:rPr>
        <w:t>р</w:t>
      </w:r>
      <w:r w:rsidR="00AD0232" w:rsidRPr="00596F75">
        <w:rPr>
          <w:rFonts w:ascii="Tahoma" w:hAnsi="Tahoma" w:cs="Tahoma"/>
          <w:sz w:val="20"/>
        </w:rPr>
        <w:t>асчеты собственными денежными сре</w:t>
      </w:r>
      <w:r w:rsidR="00624616" w:rsidRPr="00596F75">
        <w:rPr>
          <w:rFonts w:ascii="Tahoma" w:hAnsi="Tahoma" w:cs="Tahoma"/>
          <w:sz w:val="20"/>
        </w:rPr>
        <w:t>дствами, размещенными на счете З</w:t>
      </w:r>
      <w:r w:rsidR="00AD0232" w:rsidRPr="00596F75">
        <w:rPr>
          <w:rFonts w:ascii="Tahoma" w:hAnsi="Tahoma" w:cs="Tahoma"/>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596F75">
        <w:rPr>
          <w:rFonts w:ascii="Tahoma" w:hAnsi="Tahoma" w:cs="Tahoma"/>
          <w:sz w:val="20"/>
        </w:rPr>
        <w:t xml:space="preserve">Заемными </w:t>
      </w:r>
      <w:r w:rsidR="00AD0232" w:rsidRPr="00596F75">
        <w:rPr>
          <w:rFonts w:ascii="Tahoma" w:hAnsi="Tahoma" w:cs="Tahoma"/>
          <w:sz w:val="20"/>
        </w:rPr>
        <w:t xml:space="preserve">средствами Банка или безналично со счета в Банке до выдачи </w:t>
      </w:r>
      <w:r w:rsidR="00624616" w:rsidRPr="00596F75">
        <w:rPr>
          <w:rFonts w:ascii="Tahoma" w:hAnsi="Tahoma" w:cs="Tahoma"/>
          <w:sz w:val="20"/>
        </w:rPr>
        <w:t>Заемных средств;</w:t>
      </w:r>
    </w:p>
    <w:p w14:paraId="571A919C" w14:textId="58AD2F19"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739F8D46"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099B52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5704D07B"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65DC6FF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579807CE"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B18B096"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1C8F29A8"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65D752F6"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5E475CB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3665F41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E4F8E6A"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15073901"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эскроу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(неприменимо по Продукту «Военная ипотека»/ «Семейная ипотека для военнослужащих»);</w:t>
      </w:r>
    </w:p>
    <w:p w14:paraId="53EA5CD5" w14:textId="7027802A"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04EDC0F2"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795EC751"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39B21E1F"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8E6BC09" w:rsidR="00A16E30" w:rsidRPr="00CD2EF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09DD4494" w:rsidR="00A16E30" w:rsidRPr="007834A0" w:rsidRDefault="00A16E30" w:rsidP="007834A0">
      <w:pPr>
        <w:pStyle w:val="afe"/>
        <w:numPr>
          <w:ilvl w:val="3"/>
          <w:numId w:val="7"/>
        </w:numPr>
        <w:spacing w:before="120" w:after="120"/>
        <w:ind w:left="708" w:hanging="708"/>
        <w:jc w:val="both"/>
        <w:rPr>
          <w:rFonts w:ascii="Tahoma" w:hAnsi="Tahoma" w:cs="Tahoma"/>
          <w:sz w:val="20"/>
          <w:szCs w:val="20"/>
        </w:rPr>
      </w:pPr>
      <w:r w:rsidRPr="007834A0">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7834A0">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7834A0">
        <w:rPr>
          <w:rFonts w:ascii="Tahoma" w:hAnsi="Tahoma" w:cs="Tahoma"/>
          <w:b/>
          <w:sz w:val="20"/>
          <w:szCs w:val="20"/>
        </w:rPr>
        <w:t xml:space="preserve"> </w:t>
      </w:r>
      <w:r w:rsidR="00BC0305" w:rsidRPr="007834A0">
        <w:rPr>
          <w:rFonts w:ascii="Tahoma" w:hAnsi="Tahoma" w:cs="Tahoma"/>
          <w:b/>
          <w:sz w:val="20"/>
          <w:szCs w:val="20"/>
        </w:rPr>
        <w:t>является одно и то же лицо - Кредитор)</w:t>
      </w:r>
      <w:r w:rsidRPr="007834A0">
        <w:rPr>
          <w:rFonts w:ascii="Tahoma" w:hAnsi="Tahoma" w:cs="Tahoma"/>
          <w:b/>
          <w:sz w:val="20"/>
          <w:szCs w:val="20"/>
        </w:rPr>
        <w:t>:</w:t>
      </w:r>
      <w:r w:rsidRPr="007834A0">
        <w:rPr>
          <w:rFonts w:ascii="Tahoma" w:hAnsi="Tahoma" w:cs="Tahoma"/>
          <w:sz w:val="20"/>
          <w:szCs w:val="20"/>
        </w:rPr>
        <w:t xml:space="preserve"> предоставления Заемщиком Кредитору согласия кредитора/заимодавца по </w:t>
      </w:r>
      <w:r w:rsidRPr="007834A0">
        <w:rPr>
          <w:rFonts w:ascii="Tahoma" w:eastAsia="Times New Roman" w:hAnsi="Tahoma" w:cs="Tahoma"/>
          <w:sz w:val="20"/>
          <w:szCs w:val="20"/>
        </w:rPr>
        <w:t>Предшествующему</w:t>
      </w:r>
      <w:r w:rsidRPr="007834A0">
        <w:rPr>
          <w:rFonts w:ascii="Tahoma" w:hAnsi="Tahoma" w:cs="Tahoma"/>
          <w:sz w:val="20"/>
          <w:szCs w:val="20"/>
        </w:rPr>
        <w:t xml:space="preserve"> договору на последующий залог Предмета ипотеки</w:t>
      </w:r>
      <w:r w:rsidR="00C66FA4" w:rsidRPr="007834A0">
        <w:rPr>
          <w:rFonts w:ascii="Tahoma" w:hAnsi="Tahoma" w:cs="Tahoma"/>
          <w:sz w:val="20"/>
          <w:szCs w:val="20"/>
        </w:rPr>
        <w:t>.</w:t>
      </w:r>
    </w:p>
    <w:p w14:paraId="16BE8094" w14:textId="4FABFF4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5B99C9AE"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77777777" w:rsidR="00A16E30" w:rsidRPr="00CD2EFA"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CD2EFA">
        <w:rPr>
          <w:rFonts w:ascii="Tahoma" w:hAnsi="Tahoma" w:cs="Tahoma"/>
          <w:sz w:val="20"/>
          <w:szCs w:val="20"/>
        </w:rPr>
        <w:t>если оплата единовременного платежа по Опции «Ставка ниже» осуществляется Заемщиком</w:t>
      </w:r>
      <w:r w:rsidRPr="00CD2EFA">
        <w:rPr>
          <w:rFonts w:ascii="Tahoma" w:hAnsi="Tahoma" w:cs="Tahoma"/>
          <w:iCs/>
          <w:sz w:val="20"/>
          <w:szCs w:val="20"/>
        </w:rPr>
        <w:t xml:space="preserve"> получение</w:t>
      </w:r>
      <w:r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6FF9E9FF" w:rsidR="00A16E30" w:rsidRPr="00CD2EFA" w:rsidRDefault="00A16E30" w:rsidP="008847E3">
      <w:pPr>
        <w:pStyle w:val="afe"/>
        <w:numPr>
          <w:ilvl w:val="0"/>
          <w:numId w:val="50"/>
        </w:numPr>
        <w:spacing w:before="120" w:after="120"/>
        <w:ind w:left="709"/>
        <w:jc w:val="both"/>
        <w:rPr>
          <w:rFonts w:ascii="Tahoma" w:hAnsi="Tahoma" w:cs="Tahoma"/>
          <w:sz w:val="20"/>
          <w:szCs w:val="20"/>
        </w:rPr>
      </w:pPr>
      <w:r w:rsidRPr="00CD2EFA">
        <w:rPr>
          <w:rFonts w:ascii="Tahoma" w:hAnsi="Tahoma" w:cs="Tahoma"/>
          <w:iCs/>
          <w:sz w:val="20"/>
          <w:szCs w:val="20"/>
        </w:rPr>
        <w:t xml:space="preserve">наличие </w:t>
      </w:r>
      <w:r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CD2EFA">
        <w:rPr>
          <w:rFonts w:ascii="Tahoma" w:hAnsi="Tahoma" w:cs="Tahoma"/>
          <w:bCs/>
          <w:snapToGrid w:val="0"/>
          <w:sz w:val="20"/>
          <w:szCs w:val="20"/>
        </w:rPr>
        <w:t xml:space="preserve"> </w:t>
      </w:r>
      <w:r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2FAE746"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1310D9">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1310D9">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6B32DC46"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3418A073"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728DBEEC"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125B12">
      <w:pPr>
        <w:pStyle w:val="afe"/>
        <w:numPr>
          <w:ilvl w:val="0"/>
          <w:numId w:val="15"/>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8C0F5C">
      <w:pPr>
        <w:pStyle w:val="afe"/>
        <w:numPr>
          <w:ilvl w:val="0"/>
          <w:numId w:val="15"/>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6E8C90E7"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продукту «Приобретение квартиры на этапе строительства</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56440252"/>
      <w:r w:rsidRPr="00D57CAD">
        <w:rPr>
          <w:rFonts w:ascii="Tahoma" w:hAnsi="Tahoma" w:cs="Tahoma"/>
          <w:b/>
          <w:sz w:val="20"/>
          <w:szCs w:val="20"/>
        </w:rPr>
        <w:t>ПОРЯДОК ПОЛЬЗОВАНИЯ ЗАЕМНЫМИ СРЕДСТВАМИ И ИХ ВОЗВРАТА</w:t>
      </w:r>
      <w:bookmarkEnd w:id="8"/>
    </w:p>
    <w:p w14:paraId="72D27EAD" w14:textId="77777777"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9" w:name="_Ref265827868"/>
      <w:r w:rsidRPr="00CD2EF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9"/>
    </w:p>
    <w:p w14:paraId="1052B813"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3F1B20B6" w:rsidR="00245F08" w:rsidRPr="00CD2EFA" w:rsidRDefault="00245F08"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CD2EFA">
        <w:rPr>
          <w:rFonts w:ascii="Tahoma" w:eastAsia="Times New Roman" w:hAnsi="Tahoma" w:cs="Tahoma"/>
          <w:iCs/>
          <w:sz w:val="20"/>
          <w:szCs w:val="20"/>
        </w:rPr>
        <w:t>Заемными средствами</w:t>
      </w:r>
      <w:r w:rsidRPr="00CD2EF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CD2EFA">
        <w:rPr>
          <w:rFonts w:ascii="Tahoma" w:hAnsi="Tahoma" w:cs="Tahoma"/>
          <w:sz w:val="20"/>
          <w:szCs w:val="20"/>
        </w:rPr>
        <w:t>то платеж за указанный Процентный период определяется равным Ежемесячному платежу</w:t>
      </w:r>
      <w:r w:rsidRPr="00CD2EFA">
        <w:rPr>
          <w:rFonts w:ascii="Tahoma" w:hAnsi="Tahoma" w:cs="Tahoma"/>
          <w:sz w:val="20"/>
          <w:szCs w:val="20"/>
        </w:rPr>
        <w:t xml:space="preserve">. </w:t>
      </w:r>
      <w:bookmarkStart w:id="10" w:name="_Ref266179334"/>
      <w:r w:rsidR="00163D68" w:rsidRPr="00CD2EF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10"/>
    <w:p w14:paraId="6D5DEDAC"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данной очереди </w:t>
      </w:r>
      <w:r w:rsidR="00F976D3"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F976D3"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за соответствующий Процентный период, во вторую очередь – обязательства по возврату </w:t>
      </w:r>
      <w:r w:rsidRPr="00CD2EFA">
        <w:rPr>
          <w:rFonts w:ascii="Tahoma" w:eastAsia="Times New Roman" w:hAnsi="Tahoma" w:cs="Tahoma"/>
          <w:iCs/>
          <w:sz w:val="20"/>
          <w:szCs w:val="20"/>
        </w:rPr>
        <w:t>Остатка основного долга</w:t>
      </w:r>
      <w:r w:rsidRPr="00CD2EFA">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649DA56C"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1" w:name="_Ref266699150"/>
      <w:bookmarkStart w:id="12" w:name="_Ref266699191"/>
      <w:bookmarkStart w:id="1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77777777" w:rsidR="00245F08" w:rsidRPr="00CD2EF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11"/>
      <w:r w:rsidRPr="00CD2EFA">
        <w:rPr>
          <w:rFonts w:ascii="Tahoma" w:hAnsi="Tahoma" w:cs="Tahoma"/>
          <w:sz w:val="20"/>
          <w:szCs w:val="20"/>
        </w:rPr>
        <w:t>.</w:t>
      </w:r>
      <w:bookmarkEnd w:id="1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13"/>
    </w:p>
    <w:p w14:paraId="11E1AC41"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7041900"/>
      <w:bookmarkStart w:id="1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1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1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6"/>
    </w:p>
    <w:p w14:paraId="44BE53C6" w14:textId="77777777" w:rsidR="00245F08" w:rsidRPr="00CD2EF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7"/>
    </w:p>
    <w:p w14:paraId="71C532C8"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29523E89"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Pr>
          <w:rFonts w:ascii="Tahoma" w:hAnsi="Tahoma" w:cs="Tahoma"/>
          <w:sz w:val="20"/>
          <w:szCs w:val="20"/>
        </w:rPr>
        <w:t>му</w:t>
      </w:r>
      <w:r w:rsidRPr="00CD2EFA">
        <w:rPr>
          <w:rFonts w:ascii="Tahoma" w:hAnsi="Tahoma" w:cs="Tahoma"/>
          <w:sz w:val="20"/>
          <w:szCs w:val="20"/>
        </w:rPr>
        <w:t xml:space="preserve"> Заемщику График</w:t>
      </w:r>
      <w:r w:rsidR="003156DD">
        <w:rPr>
          <w:rFonts w:ascii="Tahoma" w:hAnsi="Tahoma" w:cs="Tahoma"/>
          <w:sz w:val="20"/>
          <w:szCs w:val="20"/>
        </w:rPr>
        <w:t>у</w:t>
      </w:r>
      <w:r w:rsidRPr="00CD2EFA">
        <w:rPr>
          <w:rFonts w:ascii="Tahoma" w:hAnsi="Tahoma" w:cs="Tahoma"/>
          <w:sz w:val="20"/>
          <w:szCs w:val="20"/>
        </w:rPr>
        <w:t xml:space="preserve"> платежей.</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9"/>
    </w:p>
    <w:p w14:paraId="5342CB98" w14:textId="48C9A8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2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723F580C"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21" w:name="_Ref311103610"/>
      <w:r w:rsidRPr="00CD2EFA">
        <w:rPr>
          <w:rFonts w:ascii="Tahoma" w:hAnsi="Tahoma" w:cs="Tahoma"/>
          <w:sz w:val="20"/>
          <w:szCs w:val="20"/>
        </w:rPr>
        <w:t>.</w:t>
      </w:r>
    </w:p>
    <w:p w14:paraId="520FB8FB" w14:textId="0DBBFF13"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E7586F5" w:rsidR="000E6ED2" w:rsidRPr="00CD2EF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2" w:name="_Ref505000189"/>
      <w:bookmarkStart w:id="23" w:name="_Ref505001191"/>
      <w:r w:rsidRPr="00CD2EFA">
        <w:rPr>
          <w:rFonts w:ascii="Tahoma" w:hAnsi="Tahoma" w:cs="Tahoma"/>
          <w:b/>
          <w:sz w:val="20"/>
          <w:szCs w:val="20"/>
        </w:rPr>
        <w:t>По Продукту «Военная ипотека»/«Семейная ипотека для военнослужащих»:</w:t>
      </w:r>
      <w:r w:rsidR="000E6ED2" w:rsidRPr="00CD2EFA">
        <w:rPr>
          <w:rFonts w:ascii="Tahoma" w:hAnsi="Tahoma" w:cs="Tahoma"/>
          <w:sz w:val="20"/>
          <w:szCs w:val="20"/>
        </w:rPr>
        <w:t xml:space="preserve"> </w:t>
      </w:r>
      <w:r w:rsidR="007D534F">
        <w:rPr>
          <w:rFonts w:ascii="Tahoma" w:hAnsi="Tahoma" w:cs="Tahoma"/>
          <w:sz w:val="20"/>
          <w:szCs w:val="20"/>
        </w:rPr>
        <w:br/>
      </w:r>
      <w:r w:rsidR="00271B0D">
        <w:rPr>
          <w:rFonts w:ascii="Tahoma" w:hAnsi="Tahoma" w:cs="Tahoma"/>
          <w:sz w:val="20"/>
          <w:szCs w:val="20"/>
        </w:rPr>
        <w:t>п</w:t>
      </w:r>
      <w:r w:rsidR="000E6ED2" w:rsidRPr="00CD2EFA">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CD2EFA">
        <w:rPr>
          <w:rFonts w:ascii="Tahoma" w:hAnsi="Tahoma" w:cs="Tahoma"/>
          <w:bCs/>
          <w:sz w:val="20"/>
          <w:szCs w:val="20"/>
        </w:rPr>
        <w:t xml:space="preserve">Остатка основного долга </w:t>
      </w:r>
      <w:r w:rsidR="000E6ED2" w:rsidRPr="00CD2EF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24" w:name="_Ref266684953"/>
      <w:bookmarkEnd w:id="22"/>
      <w:bookmarkEnd w:id="23"/>
    </w:p>
    <w:p w14:paraId="79C87ECA" w14:textId="59E42C3F"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6CCD4D6C"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58BA2BD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6357EFE6"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24"/>
      <w:bookmarkEnd w:id="2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FF13245"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360FEE62"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7CDA1BA1"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CD2EF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CD2EF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CD2EF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49A699EE"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2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26" w:name="_Ref443287717"/>
      <w:bookmarkStart w:id="27" w:name="_Ref42597460"/>
      <w:bookmarkStart w:id="28" w:name="_Ref7082292"/>
      <w:bookmarkStart w:id="29" w:name="_Toc56440253"/>
      <w:r w:rsidRPr="00934155">
        <w:rPr>
          <w:rFonts w:ascii="Tahoma" w:hAnsi="Tahoma" w:cs="Tahoma"/>
          <w:b/>
          <w:sz w:val="20"/>
          <w:szCs w:val="20"/>
        </w:rPr>
        <w:t xml:space="preserve">ПРАВА И ОБЯЗАННОСТИ </w:t>
      </w:r>
      <w:bookmarkEnd w:id="26"/>
      <w:bookmarkEnd w:id="27"/>
      <w:r w:rsidRPr="00D57CAD">
        <w:rPr>
          <w:rFonts w:ascii="Tahoma" w:hAnsi="Tahoma" w:cs="Tahoma"/>
          <w:b/>
          <w:sz w:val="20"/>
          <w:szCs w:val="20"/>
        </w:rPr>
        <w:t>СТОРОН</w:t>
      </w:r>
      <w:bookmarkEnd w:id="28"/>
      <w:bookmarkEnd w:id="29"/>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30" w:name="_Toc56440254"/>
      <w:r w:rsidRPr="00CD2EFA">
        <w:rPr>
          <w:rFonts w:ascii="Tahoma" w:hAnsi="Tahoma" w:cs="Tahoma"/>
          <w:b/>
          <w:sz w:val="20"/>
          <w:szCs w:val="20"/>
        </w:rPr>
        <w:t>Заемщик обязуется:</w:t>
      </w:r>
      <w:bookmarkEnd w:id="30"/>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4E8F6AE0"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2E05F9A3"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31" w:name="_Ref24984480"/>
      <w:bookmarkStart w:id="32"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5ABD4A12"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33"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951A81">
      <w:pPr>
        <w:pStyle w:val="afe"/>
        <w:numPr>
          <w:ilvl w:val="0"/>
          <w:numId w:val="75"/>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951A81">
      <w:pPr>
        <w:pStyle w:val="afe"/>
        <w:numPr>
          <w:ilvl w:val="0"/>
          <w:numId w:val="75"/>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31"/>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32"/>
      <w:bookmarkEnd w:id="33"/>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D65736">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091DBB95"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5BBAB657"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3770B1"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CEA36F8"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16383907" w:rsidR="00A86963" w:rsidRPr="00CD2EFA" w:rsidRDefault="008A647B" w:rsidP="008847E3">
      <w:pPr>
        <w:pStyle w:val="afe"/>
        <w:numPr>
          <w:ilvl w:val="0"/>
          <w:numId w:val="18"/>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71BE9E86" w:rsidR="00A86963" w:rsidRPr="00CD2EF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567C5318" w:rsidR="00A86963" w:rsidRPr="00CD2EF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34861CA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6F1FBCA8" w:rsidR="005A2D72" w:rsidRPr="00B4219F" w:rsidRDefault="0075041E" w:rsidP="008847E3">
      <w:pPr>
        <w:pStyle w:val="afe"/>
        <w:numPr>
          <w:ilvl w:val="0"/>
          <w:numId w:val="17"/>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0DE77AED" w:rsidR="0075521A" w:rsidRPr="00CD2EF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(-ов)</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1BDC7830" w:rsidR="0075521A" w:rsidRPr="00CD2EF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1A4DF2D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34"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34"/>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1DA942B6"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56E756B1"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01D32DED"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6167CE">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6167CE">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188022D2"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628ED61C"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2580444A" w:rsidR="00C2798D" w:rsidRPr="00CD2EFA" w:rsidRDefault="00C2798D" w:rsidP="009976BD">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C2798D">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5154ED">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2721E1E2"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1B09C0C9"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6B559DED"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следующее(-ие)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682756">
      <w:pPr>
        <w:pStyle w:val="afe"/>
        <w:numPr>
          <w:ilvl w:val="0"/>
          <w:numId w:val="80"/>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682756">
      <w:pPr>
        <w:pStyle w:val="afe"/>
        <w:numPr>
          <w:ilvl w:val="0"/>
          <w:numId w:val="80"/>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682756">
      <w:pPr>
        <w:pStyle w:val="afe"/>
        <w:numPr>
          <w:ilvl w:val="0"/>
          <w:numId w:val="81"/>
        </w:numPr>
        <w:suppressAutoHyphens/>
        <w:spacing w:before="120" w:after="120"/>
        <w:ind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682756">
      <w:pPr>
        <w:pStyle w:val="afe"/>
        <w:numPr>
          <w:ilvl w:val="0"/>
          <w:numId w:val="81"/>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1E15F30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0BC87E8" w:rsidR="009A6A9D" w:rsidRPr="00CD2EFA" w:rsidRDefault="00CA234C" w:rsidP="008847E3">
      <w:pPr>
        <w:numPr>
          <w:ilvl w:val="0"/>
          <w:numId w:val="13"/>
        </w:numPr>
        <w:tabs>
          <w:tab w:val="left" w:pos="0"/>
        </w:tabs>
        <w:spacing w:before="120" w:after="120" w:line="240" w:lineRule="auto"/>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004600FF"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8847E3">
      <w:pPr>
        <w:pStyle w:val="afe"/>
        <w:numPr>
          <w:ilvl w:val="0"/>
          <w:numId w:val="3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23DF9276" w:rsidR="00374C3A" w:rsidRPr="00CD2EFA" w:rsidRDefault="00CA234C" w:rsidP="008847E3">
      <w:pPr>
        <w:pStyle w:val="afe"/>
        <w:numPr>
          <w:ilvl w:val="0"/>
          <w:numId w:val="3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8847E3">
      <w:pPr>
        <w:pStyle w:val="afe"/>
        <w:numPr>
          <w:ilvl w:val="0"/>
          <w:numId w:val="3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4CE10270" w:rsidR="004600FF" w:rsidRPr="00CD2EFA" w:rsidRDefault="004600FF" w:rsidP="008847E3">
      <w:pPr>
        <w:pStyle w:val="afe"/>
        <w:numPr>
          <w:ilvl w:val="0"/>
          <w:numId w:val="3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Опции «Ипотека на объекты Urban Group»,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D64E964"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060E4BA7"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B2DE911"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20E0EECA"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35"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35"/>
    </w:p>
    <w:p w14:paraId="5768B1B5" w14:textId="4208D86D" w:rsidR="003949A7" w:rsidRPr="00CD2EF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503BEF">
        <w:rPr>
          <w:rFonts w:ascii="Tahoma" w:hAnsi="Tahoma" w:cs="Tahoma"/>
          <w:sz w:val="20"/>
          <w:szCs w:val="20"/>
        </w:rPr>
      </w:r>
      <w:r w:rsidR="00503BEF">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5BE3DD07"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75AE220C"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689D007C"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w:t>
      </w:r>
      <w:r w:rsidR="006137CA">
        <w:rPr>
          <w:rFonts w:ascii="Tahoma" w:hAnsi="Tahoma" w:cs="Tahoma"/>
          <w:sz w:val="20"/>
          <w:szCs w:val="20"/>
        </w:rPr>
        <w:br/>
      </w:r>
      <w:r w:rsidRPr="00CD2EFA">
        <w:rPr>
          <w:rFonts w:ascii="Tahoma" w:hAnsi="Tahoma" w:cs="Tahoma"/>
          <w:sz w:val="20"/>
          <w:szCs w:val="20"/>
        </w:rPr>
        <w:t xml:space="preserve">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6C13BB53" w:rsidR="00B777F5" w:rsidRPr="00CD2EFA" w:rsidRDefault="00B777F5" w:rsidP="00644D4C">
      <w:pPr>
        <w:pStyle w:val="afe"/>
        <w:numPr>
          <w:ilvl w:val="0"/>
          <w:numId w:val="7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644D4C">
      <w:pPr>
        <w:pStyle w:val="afe"/>
        <w:numPr>
          <w:ilvl w:val="0"/>
          <w:numId w:val="7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644D4C">
      <w:pPr>
        <w:pStyle w:val="afe"/>
        <w:numPr>
          <w:ilvl w:val="0"/>
          <w:numId w:val="7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4C6298B5"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4030A6EA"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202C44CE" w14:textId="7A98C564" w:rsidR="000752D7" w:rsidRPr="00C43E89"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CD2EFA">
        <w:rPr>
          <w:rFonts w:ascii="Tahoma" w:hAnsi="Tahoma" w:cs="Tahoma"/>
          <w:sz w:val="20"/>
          <w:szCs w:val="20"/>
        </w:rPr>
        <w:t>предъявить Кредитору оригинал договора ипотеки/</w:t>
      </w:r>
      <w:r w:rsidRPr="00CD2EF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CD2EFA">
        <w:rPr>
          <w:rStyle w:val="aff0"/>
          <w:rFonts w:ascii="Tahoma" w:hAnsi="Tahoma" w:cs="Tahoma"/>
          <w:sz w:val="20"/>
          <w:szCs w:val="20"/>
        </w:rPr>
        <w:t>.</w:t>
      </w:r>
    </w:p>
    <w:p w14:paraId="056759DE" w14:textId="233ECE66"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180EB94" w:rsidR="00B777F5" w:rsidRPr="00CD2EFA" w:rsidRDefault="00BF06E1"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6" w:name="_Toc56440255"/>
      <w:r w:rsidRPr="00CD2EFA">
        <w:rPr>
          <w:rFonts w:ascii="Tahoma" w:hAnsi="Tahoma" w:cs="Tahoma"/>
          <w:b/>
          <w:sz w:val="20"/>
          <w:szCs w:val="20"/>
        </w:rPr>
        <w:t>Заемщик имеет право:</w:t>
      </w:r>
      <w:bookmarkEnd w:id="36"/>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3CF059AF"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2A3A1E42"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0D24F6E4"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55C34550" w14:textId="7F48563E" w:rsidR="005404E1" w:rsidRPr="00CD2EF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Получить от Кредитора документы, подтверждающие </w:t>
      </w:r>
      <w:r w:rsidR="007F429D" w:rsidRPr="00CD2EFA">
        <w:rPr>
          <w:rFonts w:ascii="Tahoma" w:eastAsia="Times New Roman" w:hAnsi="Tahoma" w:cs="Tahoma"/>
          <w:sz w:val="20"/>
          <w:szCs w:val="20"/>
        </w:rPr>
        <w:t>оплату</w:t>
      </w:r>
      <w:r w:rsidRPr="00CD2EFA">
        <w:rPr>
          <w:rFonts w:ascii="Tahoma" w:eastAsia="Times New Roman" w:hAnsi="Tahoma" w:cs="Tahoma"/>
          <w:sz w:val="20"/>
          <w:szCs w:val="20"/>
        </w:rPr>
        <w:t xml:space="preserve"> по Договору о предоставлении денежных средств</w:t>
      </w:r>
      <w:r w:rsidR="007F429D" w:rsidRPr="00CD2EFA">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7" w:name="_Toc56440256"/>
      <w:r w:rsidRPr="00CD2EFA">
        <w:rPr>
          <w:rFonts w:ascii="Tahoma" w:hAnsi="Tahoma" w:cs="Tahoma"/>
          <w:b/>
          <w:sz w:val="20"/>
          <w:szCs w:val="20"/>
        </w:rPr>
        <w:t>Кредитор обязуется:</w:t>
      </w:r>
      <w:bookmarkEnd w:id="3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38"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8"/>
    </w:p>
    <w:p w14:paraId="37A6C651" w14:textId="58E23BD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2C691469"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28AB5F1F"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8847E3">
      <w:pPr>
        <w:pStyle w:val="afe"/>
        <w:numPr>
          <w:ilvl w:val="0"/>
          <w:numId w:val="38"/>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F7B77B8"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39"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4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4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41" w:name="_Toc56440257"/>
      <w:r w:rsidRPr="00CD2EFA">
        <w:rPr>
          <w:rFonts w:ascii="Tahoma" w:hAnsi="Tahoma" w:cs="Tahoma"/>
          <w:b/>
          <w:sz w:val="20"/>
          <w:szCs w:val="20"/>
        </w:rPr>
        <w:t>Кредитор имеет право:</w:t>
      </w:r>
      <w:bookmarkEnd w:id="4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37F5583F"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48EFE54B"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6C15CFAA"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74A6FAA7"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0CFD8718"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682756">
      <w:pPr>
        <w:pStyle w:val="afe"/>
        <w:numPr>
          <w:ilvl w:val="0"/>
          <w:numId w:val="82"/>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682756">
      <w:pPr>
        <w:pStyle w:val="afe"/>
        <w:numPr>
          <w:ilvl w:val="0"/>
          <w:numId w:val="82"/>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2" w:name="_Toc56440258"/>
      <w:r w:rsidRPr="00934155">
        <w:rPr>
          <w:rFonts w:ascii="Tahoma" w:hAnsi="Tahoma" w:cs="Tahoma"/>
          <w:b/>
          <w:sz w:val="20"/>
          <w:szCs w:val="20"/>
        </w:rPr>
        <w:t>ОТВЕТСТВЕННОСТЬ СТОРОН</w:t>
      </w:r>
      <w:bookmarkEnd w:id="42"/>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3362DD9"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43" w:name="_Toc56440259"/>
      <w:r w:rsidRPr="00CD2EFA">
        <w:rPr>
          <w:rFonts w:ascii="Tahoma" w:hAnsi="Tahoma" w:cs="Tahoma"/>
          <w:b/>
          <w:sz w:val="20"/>
          <w:szCs w:val="20"/>
        </w:rPr>
        <w:t>ПРОЧИЕ УСЛОВИЯ</w:t>
      </w:r>
      <w:bookmarkEnd w:id="4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0585D0D8"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8314B46"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3B93EE7"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44"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44"/>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230CFB77"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7EE1EA4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нерасторжение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45" w:name="_Ref307930157"/>
      <w:r w:rsidRPr="00CD2EFA">
        <w:rPr>
          <w:rFonts w:ascii="Tahoma" w:hAnsi="Tahoma" w:cs="Tahoma"/>
          <w:sz w:val="20"/>
          <w:szCs w:val="20"/>
        </w:rPr>
        <w:t xml:space="preserve">. </w:t>
      </w:r>
    </w:p>
    <w:p w14:paraId="3BA669EA" w14:textId="68987907"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45"/>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3B41241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7E4D6235"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1F200083" w:rsidR="00C45DA0" w:rsidRPr="00CD2EFA" w:rsidRDefault="005C1D27"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По Опции «Ипотека на объекты Urban Group:</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2F283F">
      <w:headerReference w:type="default" r:id="rId17"/>
      <w:footerReference w:type="default" r:id="rId18"/>
      <w:headerReference w:type="first" r:id="rId19"/>
      <w:endnotePr>
        <w:numFmt w:val="decimal"/>
      </w:endnotePr>
      <w:pgSz w:w="11906" w:h="16838"/>
      <w:pgMar w:top="1134" w:right="850" w:bottom="1134" w:left="1701"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AF3FD" w14:textId="77777777" w:rsidR="00503BEF" w:rsidRDefault="00503BEF">
      <w:pPr>
        <w:spacing w:after="0" w:line="240" w:lineRule="auto"/>
      </w:pPr>
      <w:r>
        <w:separator/>
      </w:r>
    </w:p>
  </w:endnote>
  <w:endnote w:type="continuationSeparator" w:id="0">
    <w:p w14:paraId="6BB7FB6A" w14:textId="77777777" w:rsidR="00503BEF" w:rsidRDefault="00503BEF">
      <w:pPr>
        <w:spacing w:after="0" w:line="240" w:lineRule="auto"/>
      </w:pPr>
      <w:r>
        <w:continuationSeparator/>
      </w:r>
    </w:p>
  </w:endnote>
  <w:endnote w:type="continuationNotice" w:id="1">
    <w:p w14:paraId="6A48CC9F" w14:textId="77777777" w:rsidR="00503BEF" w:rsidRDefault="00503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8C0F5C" w:rsidRPr="001E72DB" w:rsidRDefault="008C0F5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2F8A9" w14:textId="77777777" w:rsidR="00503BEF" w:rsidRDefault="00503BEF">
      <w:pPr>
        <w:spacing w:after="0" w:line="240" w:lineRule="auto"/>
      </w:pPr>
      <w:r>
        <w:separator/>
      </w:r>
    </w:p>
  </w:footnote>
  <w:footnote w:type="continuationSeparator" w:id="0">
    <w:p w14:paraId="1972B306" w14:textId="77777777" w:rsidR="00503BEF" w:rsidRDefault="00503BEF">
      <w:pPr>
        <w:spacing w:after="0" w:line="240" w:lineRule="auto"/>
      </w:pPr>
      <w:r>
        <w:continuationSeparator/>
      </w:r>
    </w:p>
  </w:footnote>
  <w:footnote w:type="continuationNotice" w:id="1">
    <w:p w14:paraId="2C10270A" w14:textId="77777777" w:rsidR="00503BEF" w:rsidRDefault="00503BE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sz w:val="22"/>
        <w:szCs w:val="20"/>
      </w:rPr>
    </w:sdtEndPr>
    <w:sdtContent>
      <w:p w14:paraId="57491DD8" w14:textId="1F1AB8FD" w:rsidR="008C0F5C" w:rsidRPr="00682756" w:rsidRDefault="008C0F5C" w:rsidP="00645D64">
        <w:pPr>
          <w:pStyle w:val="af7"/>
          <w:jc w:val="center"/>
          <w:rPr>
            <w:rFonts w:ascii="Tahoma" w:hAnsi="Tahoma" w:cs="Tahoma"/>
            <w:sz w:val="22"/>
          </w:rPr>
        </w:pPr>
        <w:r w:rsidRPr="00682756">
          <w:rPr>
            <w:rFonts w:ascii="Tahoma" w:hAnsi="Tahoma" w:cs="Tahoma"/>
            <w:sz w:val="22"/>
          </w:rPr>
          <w:fldChar w:fldCharType="begin"/>
        </w:r>
        <w:r w:rsidRPr="00682756">
          <w:rPr>
            <w:rFonts w:ascii="Tahoma" w:hAnsi="Tahoma" w:cs="Tahoma"/>
            <w:sz w:val="22"/>
          </w:rPr>
          <w:instrText>PAGE   \* MERGEFORMAT</w:instrText>
        </w:r>
        <w:r w:rsidRPr="00682756">
          <w:rPr>
            <w:rFonts w:ascii="Tahoma" w:hAnsi="Tahoma" w:cs="Tahoma"/>
            <w:sz w:val="22"/>
          </w:rPr>
          <w:fldChar w:fldCharType="separate"/>
        </w:r>
        <w:r w:rsidR="00AB25AB">
          <w:rPr>
            <w:rFonts w:ascii="Tahoma" w:hAnsi="Tahoma" w:cs="Tahoma"/>
            <w:noProof/>
            <w:sz w:val="22"/>
          </w:rPr>
          <w:t>2</w:t>
        </w:r>
        <w:r w:rsidRPr="00682756">
          <w:rPr>
            <w:rFonts w:ascii="Tahoma" w:hAnsi="Tahoma" w:cs="Tahoma"/>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8C0F5C" w:rsidRDefault="008C0F5C">
    <w:pPr>
      <w:pStyle w:val="af7"/>
      <w:jc w:val="center"/>
    </w:pPr>
  </w:p>
  <w:p w14:paraId="0E3745E6" w14:textId="77777777" w:rsidR="008C0F5C" w:rsidRDefault="008C0F5C">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4F014A6"/>
    <w:multiLevelType w:val="hybridMultilevel"/>
    <w:tmpl w:val="AF04D094"/>
    <w:lvl w:ilvl="0" w:tplc="7C0A0386">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0"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1"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FCC1734"/>
    <w:multiLevelType w:val="hybridMultilevel"/>
    <w:tmpl w:val="BCF0E960"/>
    <w:lvl w:ilvl="0" w:tplc="EF5E86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30"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6"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8"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0"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5"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7" w15:restartNumberingAfterBreak="0">
    <w:nsid w:val="4C8675F7"/>
    <w:multiLevelType w:val="multilevel"/>
    <w:tmpl w:val="BA6899F2"/>
    <w:lvl w:ilvl="0">
      <w:start w:val="1"/>
      <w:numFmt w:val="decimal"/>
      <w:lvlText w:val="%1."/>
      <w:lvlJc w:val="left"/>
      <w:pPr>
        <w:ind w:left="2062" w:hanging="360"/>
      </w:pPr>
      <w:rPr>
        <w:rFonts w:hint="default"/>
        <w:b/>
        <w:sz w:val="22"/>
        <w:szCs w:val="22"/>
      </w:rPr>
    </w:lvl>
    <w:lvl w:ilvl="1">
      <w:start w:val="1"/>
      <w:numFmt w:val="decimal"/>
      <w:lvlText w:val="%1.%2."/>
      <w:lvlJc w:val="left"/>
      <w:pPr>
        <w:ind w:left="792" w:hanging="432"/>
      </w:pPr>
      <w:rPr>
        <w:rFonts w:hint="default"/>
        <w:b/>
        <w:i w:val="0"/>
        <w:sz w:val="22"/>
        <w:szCs w:val="22"/>
      </w:rPr>
    </w:lvl>
    <w:lvl w:ilvl="2">
      <w:start w:val="1"/>
      <w:numFmt w:val="decimal"/>
      <w:lvlText w:val="%1.%2.%3."/>
      <w:lvlJc w:val="left"/>
      <w:pPr>
        <w:ind w:left="7309" w:hanging="504"/>
      </w:pPr>
      <w:rPr>
        <w:rFonts w:ascii="Tahoma" w:hAnsi="Tahoma" w:cs="Tahoma" w:hint="default"/>
        <w:b w:val="0"/>
        <w:sz w:val="22"/>
        <w:szCs w:val="22"/>
      </w:rPr>
    </w:lvl>
    <w:lvl w:ilvl="3">
      <w:start w:val="1"/>
      <w:numFmt w:val="decimal"/>
      <w:lvlText w:val="%1.%2.%3.%4."/>
      <w:lvlJc w:val="left"/>
      <w:pPr>
        <w:ind w:left="6461" w:hanging="648"/>
      </w:pPr>
      <w:rPr>
        <w:rFonts w:hint="default"/>
        <w:b w:val="0"/>
        <w:color w:val="auto"/>
        <w:sz w:val="22"/>
        <w:szCs w:val="22"/>
      </w:rPr>
    </w:lvl>
    <w:lvl w:ilvl="4">
      <w:start w:val="1"/>
      <w:numFmt w:val="decimal"/>
      <w:lvlText w:val="%1.%2.%3.%4.%5."/>
      <w:lvlJc w:val="left"/>
      <w:pPr>
        <w:ind w:left="2232" w:hanging="792"/>
      </w:pPr>
      <w:rPr>
        <w:rFonts w:hint="default"/>
        <w:b/>
        <w:sz w:val="22"/>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i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9"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51"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9"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62"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5"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7"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9"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70"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72" w15:restartNumberingAfterBreak="0">
    <w:nsid w:val="78DC59CF"/>
    <w:multiLevelType w:val="hybridMultilevel"/>
    <w:tmpl w:val="6AF0E252"/>
    <w:lvl w:ilvl="0" w:tplc="902C5750">
      <w:start w:val="1"/>
      <w:numFmt w:val="russianLower"/>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73"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4"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6"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3"/>
  </w:num>
  <w:num w:numId="2">
    <w:abstractNumId w:val="63"/>
  </w:num>
  <w:num w:numId="3">
    <w:abstractNumId w:val="39"/>
  </w:num>
  <w:num w:numId="4">
    <w:abstractNumId w:val="0"/>
  </w:num>
  <w:num w:numId="5">
    <w:abstractNumId w:val="73"/>
  </w:num>
  <w:num w:numId="6">
    <w:abstractNumId w:val="44"/>
  </w:num>
  <w:num w:numId="7">
    <w:abstractNumId w:val="59"/>
  </w:num>
  <w:num w:numId="8">
    <w:abstractNumId w:val="46"/>
  </w:num>
  <w:num w:numId="9">
    <w:abstractNumId w:val="35"/>
  </w:num>
  <w:num w:numId="10">
    <w:abstractNumId w:val="74"/>
  </w:num>
  <w:num w:numId="11">
    <w:abstractNumId w:val="48"/>
  </w:num>
  <w:num w:numId="12">
    <w:abstractNumId w:val="17"/>
  </w:num>
  <w:num w:numId="13">
    <w:abstractNumId w:val="76"/>
  </w:num>
  <w:num w:numId="14">
    <w:abstractNumId w:val="5"/>
  </w:num>
  <w:num w:numId="15">
    <w:abstractNumId w:val="33"/>
  </w:num>
  <w:num w:numId="16">
    <w:abstractNumId w:val="67"/>
  </w:num>
  <w:num w:numId="17">
    <w:abstractNumId w:val="65"/>
  </w:num>
  <w:num w:numId="18">
    <w:abstractNumId w:val="16"/>
  </w:num>
  <w:num w:numId="19">
    <w:abstractNumId w:val="58"/>
  </w:num>
  <w:num w:numId="20">
    <w:abstractNumId w:val="12"/>
  </w:num>
  <w:num w:numId="21">
    <w:abstractNumId w:val="37"/>
  </w:num>
  <w:num w:numId="22">
    <w:abstractNumId w:val="38"/>
  </w:num>
  <w:num w:numId="23">
    <w:abstractNumId w:val="28"/>
  </w:num>
  <w:num w:numId="24">
    <w:abstractNumId w:val="32"/>
  </w:num>
  <w:num w:numId="25">
    <w:abstractNumId w:val="49"/>
  </w:num>
  <w:num w:numId="26">
    <w:abstractNumId w:val="68"/>
  </w:num>
  <w:num w:numId="27">
    <w:abstractNumId w:val="34"/>
  </w:num>
  <w:num w:numId="28">
    <w:abstractNumId w:val="45"/>
  </w:num>
  <w:num w:numId="29">
    <w:abstractNumId w:val="2"/>
  </w:num>
  <w:num w:numId="30">
    <w:abstractNumId w:val="69"/>
  </w:num>
  <w:num w:numId="31">
    <w:abstractNumId w:val="20"/>
  </w:num>
  <w:num w:numId="32">
    <w:abstractNumId w:val="54"/>
  </w:num>
  <w:num w:numId="33">
    <w:abstractNumId w:val="66"/>
  </w:num>
  <w:num w:numId="34">
    <w:abstractNumId w:val="64"/>
  </w:num>
  <w:num w:numId="35">
    <w:abstractNumId w:val="42"/>
  </w:num>
  <w:num w:numId="36">
    <w:abstractNumId w:val="23"/>
  </w:num>
  <w:num w:numId="37">
    <w:abstractNumId w:val="1"/>
  </w:num>
  <w:num w:numId="38">
    <w:abstractNumId w:val="41"/>
  </w:num>
  <w:num w:numId="39">
    <w:abstractNumId w:val="10"/>
  </w:num>
  <w:num w:numId="40">
    <w:abstractNumId w:val="30"/>
  </w:num>
  <w:num w:numId="41">
    <w:abstractNumId w:val="71"/>
  </w:num>
  <w:num w:numId="42">
    <w:abstractNumId w:val="9"/>
  </w:num>
  <w:num w:numId="43">
    <w:abstractNumId w:val="56"/>
  </w:num>
  <w:num w:numId="44">
    <w:abstractNumId w:val="24"/>
  </w:num>
  <w:num w:numId="45">
    <w:abstractNumId w:val="77"/>
  </w:num>
  <w:num w:numId="46">
    <w:abstractNumId w:val="26"/>
  </w:num>
  <w:num w:numId="47">
    <w:abstractNumId w:val="4"/>
  </w:num>
  <w:num w:numId="48">
    <w:abstractNumId w:val="18"/>
  </w:num>
  <w:num w:numId="49">
    <w:abstractNumId w:val="15"/>
  </w:num>
  <w:num w:numId="50">
    <w:abstractNumId w:val="51"/>
  </w:num>
  <w:num w:numId="51">
    <w:abstractNumId w:val="3"/>
  </w:num>
  <w:num w:numId="52">
    <w:abstractNumId w:val="52"/>
  </w:num>
  <w:num w:numId="53">
    <w:abstractNumId w:val="53"/>
  </w:num>
  <w:num w:numId="54">
    <w:abstractNumId w:val="40"/>
  </w:num>
  <w:num w:numId="55">
    <w:abstractNumId w:val="75"/>
  </w:num>
  <w:num w:numId="56">
    <w:abstractNumId w:val="55"/>
  </w:num>
  <w:num w:numId="57">
    <w:abstractNumId w:val="57"/>
  </w:num>
  <w:num w:numId="58">
    <w:abstractNumId w:val="21"/>
  </w:num>
  <w:num w:numId="59">
    <w:abstractNumId w:val="13"/>
  </w:num>
  <w:num w:numId="60">
    <w:abstractNumId w:val="14"/>
  </w:num>
  <w:num w:numId="61">
    <w:abstractNumId w:val="50"/>
  </w:num>
  <w:num w:numId="62">
    <w:abstractNumId w:val="61"/>
  </w:num>
  <w:num w:numId="63">
    <w:abstractNumId w:val="29"/>
  </w:num>
  <w:num w:numId="64">
    <w:abstractNumId w:val="36"/>
  </w:num>
  <w:num w:numId="65">
    <w:abstractNumId w:val="7"/>
  </w:num>
  <w:num w:numId="66">
    <w:abstractNumId w:val="8"/>
  </w:num>
  <w:num w:numId="67">
    <w:abstractNumId w:val="27"/>
  </w:num>
  <w:num w:numId="68">
    <w:abstractNumId w:val="25"/>
  </w:num>
  <w:num w:numId="69">
    <w:abstractNumId w:val="72"/>
  </w:num>
  <w:num w:numId="70">
    <w:abstractNumId w:val="22"/>
  </w:num>
  <w:num w:numId="71">
    <w:abstractNumId w:val="47"/>
  </w:num>
  <w:num w:numId="72">
    <w:abstractNumId w:val="19"/>
  </w:num>
  <w:num w:numId="73">
    <w:abstractNumId w:val="70"/>
  </w:num>
  <w:num w:numId="74">
    <w:abstractNumId w:val="6"/>
  </w:num>
  <w:num w:numId="75">
    <w:abstractNumId w:val="11"/>
  </w:num>
  <w:num w:numId="76">
    <w:abstractNumId w:val="59"/>
  </w:num>
  <w:num w:numId="77">
    <w:abstractNumId w:val="59"/>
  </w:num>
  <w:num w:numId="78">
    <w:abstractNumId w:val="59"/>
  </w:num>
  <w:num w:numId="79">
    <w:abstractNumId w:val="59"/>
  </w:num>
  <w:num w:numId="80">
    <w:abstractNumId w:val="60"/>
  </w:num>
  <w:num w:numId="81">
    <w:abstractNumId w:val="31"/>
  </w:num>
  <w:num w:numId="82">
    <w:abstractNumId w:val="6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7B3"/>
    <w:rsid w:val="00002AC2"/>
    <w:rsid w:val="00002DF1"/>
    <w:rsid w:val="000037FC"/>
    <w:rsid w:val="00003F56"/>
    <w:rsid w:val="000053FD"/>
    <w:rsid w:val="00005C4E"/>
    <w:rsid w:val="00006468"/>
    <w:rsid w:val="0000728F"/>
    <w:rsid w:val="00007B05"/>
    <w:rsid w:val="00007D7E"/>
    <w:rsid w:val="00007DCD"/>
    <w:rsid w:val="00010A87"/>
    <w:rsid w:val="00010CFC"/>
    <w:rsid w:val="00010E0E"/>
    <w:rsid w:val="000115AE"/>
    <w:rsid w:val="00012394"/>
    <w:rsid w:val="0001304B"/>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990"/>
    <w:rsid w:val="0006539F"/>
    <w:rsid w:val="00065B9E"/>
    <w:rsid w:val="00066AA5"/>
    <w:rsid w:val="0006704C"/>
    <w:rsid w:val="00067960"/>
    <w:rsid w:val="00070243"/>
    <w:rsid w:val="00070817"/>
    <w:rsid w:val="00071AF6"/>
    <w:rsid w:val="000729BA"/>
    <w:rsid w:val="000730C9"/>
    <w:rsid w:val="00074556"/>
    <w:rsid w:val="00074974"/>
    <w:rsid w:val="000752D7"/>
    <w:rsid w:val="00076563"/>
    <w:rsid w:val="00077786"/>
    <w:rsid w:val="000802A4"/>
    <w:rsid w:val="000802F8"/>
    <w:rsid w:val="00080BDE"/>
    <w:rsid w:val="0008139E"/>
    <w:rsid w:val="000819C5"/>
    <w:rsid w:val="00081D11"/>
    <w:rsid w:val="00081DAC"/>
    <w:rsid w:val="000824FB"/>
    <w:rsid w:val="0008314F"/>
    <w:rsid w:val="00085480"/>
    <w:rsid w:val="00086312"/>
    <w:rsid w:val="0008644E"/>
    <w:rsid w:val="00086A78"/>
    <w:rsid w:val="000877C3"/>
    <w:rsid w:val="0008791B"/>
    <w:rsid w:val="00090361"/>
    <w:rsid w:val="000906F6"/>
    <w:rsid w:val="00090871"/>
    <w:rsid w:val="00090907"/>
    <w:rsid w:val="00091DAC"/>
    <w:rsid w:val="00092333"/>
    <w:rsid w:val="0009268B"/>
    <w:rsid w:val="000931CC"/>
    <w:rsid w:val="000933EC"/>
    <w:rsid w:val="000948D0"/>
    <w:rsid w:val="00094A2B"/>
    <w:rsid w:val="0009565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2E14"/>
    <w:rsid w:val="000C3459"/>
    <w:rsid w:val="000C3CDE"/>
    <w:rsid w:val="000C4D62"/>
    <w:rsid w:val="000C6A8E"/>
    <w:rsid w:val="000C7002"/>
    <w:rsid w:val="000C72AF"/>
    <w:rsid w:val="000C76C4"/>
    <w:rsid w:val="000C77CA"/>
    <w:rsid w:val="000D0015"/>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4077"/>
    <w:rsid w:val="00104846"/>
    <w:rsid w:val="00104A30"/>
    <w:rsid w:val="001051E5"/>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10D9"/>
    <w:rsid w:val="0013221D"/>
    <w:rsid w:val="0013249B"/>
    <w:rsid w:val="00133367"/>
    <w:rsid w:val="001335AB"/>
    <w:rsid w:val="00133C14"/>
    <w:rsid w:val="00134ED2"/>
    <w:rsid w:val="00135574"/>
    <w:rsid w:val="00135B1C"/>
    <w:rsid w:val="00136A3B"/>
    <w:rsid w:val="001376F2"/>
    <w:rsid w:val="001402F5"/>
    <w:rsid w:val="001402FC"/>
    <w:rsid w:val="001403FE"/>
    <w:rsid w:val="00140934"/>
    <w:rsid w:val="00140AD5"/>
    <w:rsid w:val="0014105D"/>
    <w:rsid w:val="0014170B"/>
    <w:rsid w:val="00142266"/>
    <w:rsid w:val="00143EEA"/>
    <w:rsid w:val="0014448A"/>
    <w:rsid w:val="001461C2"/>
    <w:rsid w:val="00146362"/>
    <w:rsid w:val="00150301"/>
    <w:rsid w:val="0015296C"/>
    <w:rsid w:val="00152C86"/>
    <w:rsid w:val="001537C8"/>
    <w:rsid w:val="00153A31"/>
    <w:rsid w:val="001542A5"/>
    <w:rsid w:val="0015431C"/>
    <w:rsid w:val="00155DB0"/>
    <w:rsid w:val="00156554"/>
    <w:rsid w:val="00156F83"/>
    <w:rsid w:val="00160523"/>
    <w:rsid w:val="00161295"/>
    <w:rsid w:val="00161838"/>
    <w:rsid w:val="00162104"/>
    <w:rsid w:val="001635F5"/>
    <w:rsid w:val="00163613"/>
    <w:rsid w:val="00163D68"/>
    <w:rsid w:val="0016698A"/>
    <w:rsid w:val="00167671"/>
    <w:rsid w:val="00170784"/>
    <w:rsid w:val="00170C8A"/>
    <w:rsid w:val="00171F87"/>
    <w:rsid w:val="00172161"/>
    <w:rsid w:val="0017247F"/>
    <w:rsid w:val="0017342F"/>
    <w:rsid w:val="00173B50"/>
    <w:rsid w:val="00173B93"/>
    <w:rsid w:val="00173EA8"/>
    <w:rsid w:val="00175D02"/>
    <w:rsid w:val="00176561"/>
    <w:rsid w:val="00176AB5"/>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2920"/>
    <w:rsid w:val="001938FB"/>
    <w:rsid w:val="00194A5E"/>
    <w:rsid w:val="001956E6"/>
    <w:rsid w:val="0019590E"/>
    <w:rsid w:val="00195E52"/>
    <w:rsid w:val="0019667B"/>
    <w:rsid w:val="001966B4"/>
    <w:rsid w:val="001968C3"/>
    <w:rsid w:val="00196D01"/>
    <w:rsid w:val="00196D1B"/>
    <w:rsid w:val="001974E7"/>
    <w:rsid w:val="00197605"/>
    <w:rsid w:val="00197A4C"/>
    <w:rsid w:val="00197D2A"/>
    <w:rsid w:val="001A0C3F"/>
    <w:rsid w:val="001A14E7"/>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D0088"/>
    <w:rsid w:val="001D05E0"/>
    <w:rsid w:val="001D39AA"/>
    <w:rsid w:val="001D3A8B"/>
    <w:rsid w:val="001D48FB"/>
    <w:rsid w:val="001D60DB"/>
    <w:rsid w:val="001D6271"/>
    <w:rsid w:val="001D6C31"/>
    <w:rsid w:val="001D7477"/>
    <w:rsid w:val="001D74B9"/>
    <w:rsid w:val="001D77BD"/>
    <w:rsid w:val="001E0538"/>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1060"/>
    <w:rsid w:val="001F1652"/>
    <w:rsid w:val="001F21AB"/>
    <w:rsid w:val="001F392D"/>
    <w:rsid w:val="001F446B"/>
    <w:rsid w:val="001F45FB"/>
    <w:rsid w:val="001F4BD3"/>
    <w:rsid w:val="001F4EDE"/>
    <w:rsid w:val="001F50CD"/>
    <w:rsid w:val="001F64CB"/>
    <w:rsid w:val="001F6990"/>
    <w:rsid w:val="00200287"/>
    <w:rsid w:val="00201BFB"/>
    <w:rsid w:val="00202695"/>
    <w:rsid w:val="00202813"/>
    <w:rsid w:val="002030F5"/>
    <w:rsid w:val="00204244"/>
    <w:rsid w:val="00205312"/>
    <w:rsid w:val="002055CB"/>
    <w:rsid w:val="00207921"/>
    <w:rsid w:val="002102E6"/>
    <w:rsid w:val="00210389"/>
    <w:rsid w:val="002112ED"/>
    <w:rsid w:val="002123F6"/>
    <w:rsid w:val="00212434"/>
    <w:rsid w:val="0021296A"/>
    <w:rsid w:val="002131E0"/>
    <w:rsid w:val="00213200"/>
    <w:rsid w:val="002146D8"/>
    <w:rsid w:val="0021610D"/>
    <w:rsid w:val="00216963"/>
    <w:rsid w:val="00216988"/>
    <w:rsid w:val="00220F20"/>
    <w:rsid w:val="00222675"/>
    <w:rsid w:val="00222774"/>
    <w:rsid w:val="00222F69"/>
    <w:rsid w:val="00223614"/>
    <w:rsid w:val="00223784"/>
    <w:rsid w:val="00223A72"/>
    <w:rsid w:val="00225EF6"/>
    <w:rsid w:val="00226961"/>
    <w:rsid w:val="00226F6F"/>
    <w:rsid w:val="00226F88"/>
    <w:rsid w:val="0022717C"/>
    <w:rsid w:val="00227406"/>
    <w:rsid w:val="00227CA8"/>
    <w:rsid w:val="00227EEE"/>
    <w:rsid w:val="00232A2F"/>
    <w:rsid w:val="00232FE0"/>
    <w:rsid w:val="002334E9"/>
    <w:rsid w:val="002349E8"/>
    <w:rsid w:val="00234BBB"/>
    <w:rsid w:val="00234C75"/>
    <w:rsid w:val="002359F5"/>
    <w:rsid w:val="00236019"/>
    <w:rsid w:val="0023609D"/>
    <w:rsid w:val="002379A8"/>
    <w:rsid w:val="00237E31"/>
    <w:rsid w:val="00241268"/>
    <w:rsid w:val="0024140D"/>
    <w:rsid w:val="0024218B"/>
    <w:rsid w:val="0024274A"/>
    <w:rsid w:val="002427B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180"/>
    <w:rsid w:val="002675F8"/>
    <w:rsid w:val="002702B1"/>
    <w:rsid w:val="00271B0D"/>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08EC"/>
    <w:rsid w:val="00291C1A"/>
    <w:rsid w:val="00292F02"/>
    <w:rsid w:val="0029336D"/>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0DEB"/>
    <w:rsid w:val="002B2464"/>
    <w:rsid w:val="002B2605"/>
    <w:rsid w:val="002B3049"/>
    <w:rsid w:val="002B6A7B"/>
    <w:rsid w:val="002B7C35"/>
    <w:rsid w:val="002C00CB"/>
    <w:rsid w:val="002C0AAC"/>
    <w:rsid w:val="002C0CA8"/>
    <w:rsid w:val="002C229A"/>
    <w:rsid w:val="002C2451"/>
    <w:rsid w:val="002C264C"/>
    <w:rsid w:val="002C297F"/>
    <w:rsid w:val="002C2EA6"/>
    <w:rsid w:val="002C3313"/>
    <w:rsid w:val="002C3713"/>
    <w:rsid w:val="002C3902"/>
    <w:rsid w:val="002C4258"/>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A8A"/>
    <w:rsid w:val="002F3D71"/>
    <w:rsid w:val="002F42E6"/>
    <w:rsid w:val="002F590C"/>
    <w:rsid w:val="002F61FA"/>
    <w:rsid w:val="002F6459"/>
    <w:rsid w:val="002F6488"/>
    <w:rsid w:val="002F6520"/>
    <w:rsid w:val="002F7269"/>
    <w:rsid w:val="002F7560"/>
    <w:rsid w:val="002F77A3"/>
    <w:rsid w:val="002F7F96"/>
    <w:rsid w:val="003000AF"/>
    <w:rsid w:val="0030176F"/>
    <w:rsid w:val="003017E6"/>
    <w:rsid w:val="0030188A"/>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6DD"/>
    <w:rsid w:val="003158C2"/>
    <w:rsid w:val="003166E0"/>
    <w:rsid w:val="003168C1"/>
    <w:rsid w:val="00317019"/>
    <w:rsid w:val="00317CBD"/>
    <w:rsid w:val="00317F30"/>
    <w:rsid w:val="003211EA"/>
    <w:rsid w:val="00321984"/>
    <w:rsid w:val="00323670"/>
    <w:rsid w:val="00323F5E"/>
    <w:rsid w:val="00324BEE"/>
    <w:rsid w:val="00325A79"/>
    <w:rsid w:val="00325D7F"/>
    <w:rsid w:val="003269F6"/>
    <w:rsid w:val="00330FE7"/>
    <w:rsid w:val="00331191"/>
    <w:rsid w:val="0033212D"/>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7F9F"/>
    <w:rsid w:val="003B2499"/>
    <w:rsid w:val="003B4870"/>
    <w:rsid w:val="003B5B78"/>
    <w:rsid w:val="003B63D5"/>
    <w:rsid w:val="003B6526"/>
    <w:rsid w:val="003B65E9"/>
    <w:rsid w:val="003B7A55"/>
    <w:rsid w:val="003C0241"/>
    <w:rsid w:val="003C1C34"/>
    <w:rsid w:val="003C2DDF"/>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0A04"/>
    <w:rsid w:val="003F1006"/>
    <w:rsid w:val="003F25B6"/>
    <w:rsid w:val="003F30B5"/>
    <w:rsid w:val="003F34E4"/>
    <w:rsid w:val="003F356A"/>
    <w:rsid w:val="003F5ADB"/>
    <w:rsid w:val="003F5E8A"/>
    <w:rsid w:val="003F5F34"/>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5889"/>
    <w:rsid w:val="004462BF"/>
    <w:rsid w:val="00450068"/>
    <w:rsid w:val="004504F3"/>
    <w:rsid w:val="00450F56"/>
    <w:rsid w:val="0045219A"/>
    <w:rsid w:val="004528BC"/>
    <w:rsid w:val="00452B0E"/>
    <w:rsid w:val="0045312F"/>
    <w:rsid w:val="00453949"/>
    <w:rsid w:val="0045445A"/>
    <w:rsid w:val="00454F5F"/>
    <w:rsid w:val="004552C6"/>
    <w:rsid w:val="0045631C"/>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090B"/>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398"/>
    <w:rsid w:val="004867C1"/>
    <w:rsid w:val="00486EC4"/>
    <w:rsid w:val="004872B8"/>
    <w:rsid w:val="0048756B"/>
    <w:rsid w:val="004877D3"/>
    <w:rsid w:val="0049046A"/>
    <w:rsid w:val="0049116C"/>
    <w:rsid w:val="0049126A"/>
    <w:rsid w:val="00492D57"/>
    <w:rsid w:val="00493514"/>
    <w:rsid w:val="004937CD"/>
    <w:rsid w:val="00493DEA"/>
    <w:rsid w:val="00494218"/>
    <w:rsid w:val="00494B68"/>
    <w:rsid w:val="00494E31"/>
    <w:rsid w:val="004958B9"/>
    <w:rsid w:val="004977E7"/>
    <w:rsid w:val="004A007D"/>
    <w:rsid w:val="004A086F"/>
    <w:rsid w:val="004A117E"/>
    <w:rsid w:val="004A34AF"/>
    <w:rsid w:val="004A3D08"/>
    <w:rsid w:val="004A5691"/>
    <w:rsid w:val="004A69F0"/>
    <w:rsid w:val="004A6EFF"/>
    <w:rsid w:val="004B05A8"/>
    <w:rsid w:val="004B08DE"/>
    <w:rsid w:val="004B220B"/>
    <w:rsid w:val="004B310A"/>
    <w:rsid w:val="004B6587"/>
    <w:rsid w:val="004B65C4"/>
    <w:rsid w:val="004B7511"/>
    <w:rsid w:val="004B77D4"/>
    <w:rsid w:val="004C023F"/>
    <w:rsid w:val="004C02B3"/>
    <w:rsid w:val="004C09B9"/>
    <w:rsid w:val="004C0AF6"/>
    <w:rsid w:val="004C1A2B"/>
    <w:rsid w:val="004C250D"/>
    <w:rsid w:val="004C3AEA"/>
    <w:rsid w:val="004C3F08"/>
    <w:rsid w:val="004C3F5E"/>
    <w:rsid w:val="004C48A3"/>
    <w:rsid w:val="004C4C48"/>
    <w:rsid w:val="004C4FE8"/>
    <w:rsid w:val="004C5916"/>
    <w:rsid w:val="004C619E"/>
    <w:rsid w:val="004C6A8E"/>
    <w:rsid w:val="004D1347"/>
    <w:rsid w:val="004D2D74"/>
    <w:rsid w:val="004D2EA5"/>
    <w:rsid w:val="004D3F86"/>
    <w:rsid w:val="004D443A"/>
    <w:rsid w:val="004D49AA"/>
    <w:rsid w:val="004D4DE6"/>
    <w:rsid w:val="004D5512"/>
    <w:rsid w:val="004D613F"/>
    <w:rsid w:val="004E02BB"/>
    <w:rsid w:val="004E08C7"/>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5DC7"/>
    <w:rsid w:val="004F5FA0"/>
    <w:rsid w:val="004F6524"/>
    <w:rsid w:val="004F6F2C"/>
    <w:rsid w:val="004F7DCF"/>
    <w:rsid w:val="00500F5F"/>
    <w:rsid w:val="00501935"/>
    <w:rsid w:val="00501C83"/>
    <w:rsid w:val="00502557"/>
    <w:rsid w:val="00502CD7"/>
    <w:rsid w:val="0050329B"/>
    <w:rsid w:val="00503BEF"/>
    <w:rsid w:val="00505275"/>
    <w:rsid w:val="00505559"/>
    <w:rsid w:val="00505575"/>
    <w:rsid w:val="00505BD9"/>
    <w:rsid w:val="00506168"/>
    <w:rsid w:val="00506AD6"/>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B78"/>
    <w:rsid w:val="00514F55"/>
    <w:rsid w:val="00514FA4"/>
    <w:rsid w:val="00514FD1"/>
    <w:rsid w:val="005154ED"/>
    <w:rsid w:val="0051585C"/>
    <w:rsid w:val="005161FE"/>
    <w:rsid w:val="00516809"/>
    <w:rsid w:val="00516AAF"/>
    <w:rsid w:val="00516DEB"/>
    <w:rsid w:val="00517060"/>
    <w:rsid w:val="00517BF1"/>
    <w:rsid w:val="00517E4C"/>
    <w:rsid w:val="00520076"/>
    <w:rsid w:val="00520503"/>
    <w:rsid w:val="00520C75"/>
    <w:rsid w:val="00521797"/>
    <w:rsid w:val="00521ADE"/>
    <w:rsid w:val="00522321"/>
    <w:rsid w:val="00522D56"/>
    <w:rsid w:val="005257DC"/>
    <w:rsid w:val="00527358"/>
    <w:rsid w:val="00527FC5"/>
    <w:rsid w:val="00531688"/>
    <w:rsid w:val="0053236D"/>
    <w:rsid w:val="0053279F"/>
    <w:rsid w:val="00533E8A"/>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4D5"/>
    <w:rsid w:val="00552F9B"/>
    <w:rsid w:val="0055352A"/>
    <w:rsid w:val="00553D65"/>
    <w:rsid w:val="00554576"/>
    <w:rsid w:val="0055460E"/>
    <w:rsid w:val="005553B8"/>
    <w:rsid w:val="0055585F"/>
    <w:rsid w:val="00555921"/>
    <w:rsid w:val="00555B4A"/>
    <w:rsid w:val="005569BC"/>
    <w:rsid w:val="00556B2F"/>
    <w:rsid w:val="00556D27"/>
    <w:rsid w:val="005574EE"/>
    <w:rsid w:val="00560200"/>
    <w:rsid w:val="00560C3C"/>
    <w:rsid w:val="00560F20"/>
    <w:rsid w:val="0056190A"/>
    <w:rsid w:val="00561988"/>
    <w:rsid w:val="00561E4D"/>
    <w:rsid w:val="00562FFB"/>
    <w:rsid w:val="005632D3"/>
    <w:rsid w:val="0056426E"/>
    <w:rsid w:val="00564DD5"/>
    <w:rsid w:val="0056658A"/>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700"/>
    <w:rsid w:val="00592C0C"/>
    <w:rsid w:val="00592C59"/>
    <w:rsid w:val="00595485"/>
    <w:rsid w:val="00596B20"/>
    <w:rsid w:val="00596F75"/>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337F"/>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6709"/>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1EB8"/>
    <w:rsid w:val="005E237E"/>
    <w:rsid w:val="005E2A9E"/>
    <w:rsid w:val="005E2C9A"/>
    <w:rsid w:val="005E2FCE"/>
    <w:rsid w:val="005E3457"/>
    <w:rsid w:val="005E3565"/>
    <w:rsid w:val="005E40C8"/>
    <w:rsid w:val="005E4147"/>
    <w:rsid w:val="005E577C"/>
    <w:rsid w:val="005E59B2"/>
    <w:rsid w:val="005E68A4"/>
    <w:rsid w:val="005F06F0"/>
    <w:rsid w:val="005F09D1"/>
    <w:rsid w:val="005F09E9"/>
    <w:rsid w:val="005F0F49"/>
    <w:rsid w:val="005F12B7"/>
    <w:rsid w:val="005F1B10"/>
    <w:rsid w:val="005F36EB"/>
    <w:rsid w:val="005F449B"/>
    <w:rsid w:val="005F46AD"/>
    <w:rsid w:val="005F5CB0"/>
    <w:rsid w:val="005F75E0"/>
    <w:rsid w:val="005F763A"/>
    <w:rsid w:val="0060060F"/>
    <w:rsid w:val="00600F04"/>
    <w:rsid w:val="00601C6E"/>
    <w:rsid w:val="00602370"/>
    <w:rsid w:val="0060293C"/>
    <w:rsid w:val="0060323D"/>
    <w:rsid w:val="0060599C"/>
    <w:rsid w:val="006065B6"/>
    <w:rsid w:val="00610DD2"/>
    <w:rsid w:val="00611C0F"/>
    <w:rsid w:val="00612397"/>
    <w:rsid w:val="006127D4"/>
    <w:rsid w:val="00612B78"/>
    <w:rsid w:val="006133C2"/>
    <w:rsid w:val="006137CA"/>
    <w:rsid w:val="0061466C"/>
    <w:rsid w:val="00614BD9"/>
    <w:rsid w:val="00614C92"/>
    <w:rsid w:val="006152E5"/>
    <w:rsid w:val="00615E86"/>
    <w:rsid w:val="006167CE"/>
    <w:rsid w:val="00620D43"/>
    <w:rsid w:val="0062292C"/>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840"/>
    <w:rsid w:val="00666E86"/>
    <w:rsid w:val="006707AB"/>
    <w:rsid w:val="00670FE9"/>
    <w:rsid w:val="00671C2F"/>
    <w:rsid w:val="00671C61"/>
    <w:rsid w:val="00672189"/>
    <w:rsid w:val="00672909"/>
    <w:rsid w:val="00672E0B"/>
    <w:rsid w:val="00673712"/>
    <w:rsid w:val="00673A6E"/>
    <w:rsid w:val="0067423B"/>
    <w:rsid w:val="0067732D"/>
    <w:rsid w:val="0067733C"/>
    <w:rsid w:val="006805DA"/>
    <w:rsid w:val="00680C91"/>
    <w:rsid w:val="0068197E"/>
    <w:rsid w:val="00681996"/>
    <w:rsid w:val="0068224C"/>
    <w:rsid w:val="00682756"/>
    <w:rsid w:val="00683752"/>
    <w:rsid w:val="00684E20"/>
    <w:rsid w:val="00684EDF"/>
    <w:rsid w:val="00686945"/>
    <w:rsid w:val="006871DD"/>
    <w:rsid w:val="0069059A"/>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635"/>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42C8"/>
    <w:rsid w:val="006E5DB4"/>
    <w:rsid w:val="006E5E6D"/>
    <w:rsid w:val="006E6408"/>
    <w:rsid w:val="006E724F"/>
    <w:rsid w:val="006E76D6"/>
    <w:rsid w:val="006E7FD4"/>
    <w:rsid w:val="006F02F9"/>
    <w:rsid w:val="006F0EA3"/>
    <w:rsid w:val="006F2E88"/>
    <w:rsid w:val="006F2F0C"/>
    <w:rsid w:val="006F3F30"/>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2641"/>
    <w:rsid w:val="00712916"/>
    <w:rsid w:val="00712FEB"/>
    <w:rsid w:val="007149B6"/>
    <w:rsid w:val="00715301"/>
    <w:rsid w:val="007160F8"/>
    <w:rsid w:val="007171FA"/>
    <w:rsid w:val="00721DD0"/>
    <w:rsid w:val="00722CD6"/>
    <w:rsid w:val="00724726"/>
    <w:rsid w:val="007249EE"/>
    <w:rsid w:val="0072602C"/>
    <w:rsid w:val="00727414"/>
    <w:rsid w:val="007278CC"/>
    <w:rsid w:val="0073041D"/>
    <w:rsid w:val="007313B8"/>
    <w:rsid w:val="00732983"/>
    <w:rsid w:val="00733EEE"/>
    <w:rsid w:val="007357F3"/>
    <w:rsid w:val="00735A95"/>
    <w:rsid w:val="00735E1D"/>
    <w:rsid w:val="007374E5"/>
    <w:rsid w:val="007407F5"/>
    <w:rsid w:val="00740E13"/>
    <w:rsid w:val="00741A74"/>
    <w:rsid w:val="00742114"/>
    <w:rsid w:val="007424DA"/>
    <w:rsid w:val="00742696"/>
    <w:rsid w:val="007429DF"/>
    <w:rsid w:val="00744A3A"/>
    <w:rsid w:val="00744C46"/>
    <w:rsid w:val="00744CC4"/>
    <w:rsid w:val="007455FB"/>
    <w:rsid w:val="007456A0"/>
    <w:rsid w:val="007456E7"/>
    <w:rsid w:val="00746433"/>
    <w:rsid w:val="007472D0"/>
    <w:rsid w:val="00747425"/>
    <w:rsid w:val="00747CA5"/>
    <w:rsid w:val="0075041E"/>
    <w:rsid w:val="0075129C"/>
    <w:rsid w:val="0075129F"/>
    <w:rsid w:val="0075133C"/>
    <w:rsid w:val="0075144E"/>
    <w:rsid w:val="00751763"/>
    <w:rsid w:val="00751D47"/>
    <w:rsid w:val="0075458B"/>
    <w:rsid w:val="00754761"/>
    <w:rsid w:val="0075521A"/>
    <w:rsid w:val="007555F4"/>
    <w:rsid w:val="00755C8D"/>
    <w:rsid w:val="00756685"/>
    <w:rsid w:val="00756B06"/>
    <w:rsid w:val="00757EC1"/>
    <w:rsid w:val="00761942"/>
    <w:rsid w:val="00762AF8"/>
    <w:rsid w:val="00764ECC"/>
    <w:rsid w:val="0076509E"/>
    <w:rsid w:val="00765210"/>
    <w:rsid w:val="00767EC6"/>
    <w:rsid w:val="0077270D"/>
    <w:rsid w:val="007727AE"/>
    <w:rsid w:val="00772BDF"/>
    <w:rsid w:val="0077351B"/>
    <w:rsid w:val="0077420C"/>
    <w:rsid w:val="00774996"/>
    <w:rsid w:val="00774A62"/>
    <w:rsid w:val="00775E7B"/>
    <w:rsid w:val="0077654A"/>
    <w:rsid w:val="00777CD0"/>
    <w:rsid w:val="00777F57"/>
    <w:rsid w:val="0078002C"/>
    <w:rsid w:val="0078072A"/>
    <w:rsid w:val="00780BAF"/>
    <w:rsid w:val="007813E6"/>
    <w:rsid w:val="00782926"/>
    <w:rsid w:val="00782F86"/>
    <w:rsid w:val="007833E8"/>
    <w:rsid w:val="007834A0"/>
    <w:rsid w:val="00783993"/>
    <w:rsid w:val="0078443A"/>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33"/>
    <w:rsid w:val="007A1A79"/>
    <w:rsid w:val="007A2F51"/>
    <w:rsid w:val="007A3068"/>
    <w:rsid w:val="007A3687"/>
    <w:rsid w:val="007A4837"/>
    <w:rsid w:val="007A57EC"/>
    <w:rsid w:val="007A5E62"/>
    <w:rsid w:val="007A5E7B"/>
    <w:rsid w:val="007A640A"/>
    <w:rsid w:val="007A6781"/>
    <w:rsid w:val="007A776A"/>
    <w:rsid w:val="007A7DFC"/>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4A9E"/>
    <w:rsid w:val="007D534F"/>
    <w:rsid w:val="007D552F"/>
    <w:rsid w:val="007D556F"/>
    <w:rsid w:val="007E0494"/>
    <w:rsid w:val="007E1F08"/>
    <w:rsid w:val="007E23AE"/>
    <w:rsid w:val="007E2F7C"/>
    <w:rsid w:val="007E5D07"/>
    <w:rsid w:val="007E61AB"/>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2C50"/>
    <w:rsid w:val="00814F91"/>
    <w:rsid w:val="00815CCD"/>
    <w:rsid w:val="008172F5"/>
    <w:rsid w:val="008173A2"/>
    <w:rsid w:val="008207E3"/>
    <w:rsid w:val="008209AD"/>
    <w:rsid w:val="00820E01"/>
    <w:rsid w:val="00821284"/>
    <w:rsid w:val="008219BD"/>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EE4"/>
    <w:rsid w:val="00841842"/>
    <w:rsid w:val="0084199C"/>
    <w:rsid w:val="00842EB5"/>
    <w:rsid w:val="008430FE"/>
    <w:rsid w:val="00843287"/>
    <w:rsid w:val="00843903"/>
    <w:rsid w:val="00843B64"/>
    <w:rsid w:val="0084410B"/>
    <w:rsid w:val="00844A69"/>
    <w:rsid w:val="00844B80"/>
    <w:rsid w:val="00845961"/>
    <w:rsid w:val="008516F6"/>
    <w:rsid w:val="00851F41"/>
    <w:rsid w:val="00852265"/>
    <w:rsid w:val="008535A4"/>
    <w:rsid w:val="00853840"/>
    <w:rsid w:val="00853C7F"/>
    <w:rsid w:val="00854BD7"/>
    <w:rsid w:val="00854ED8"/>
    <w:rsid w:val="008572DC"/>
    <w:rsid w:val="0086081C"/>
    <w:rsid w:val="00860D6D"/>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0737"/>
    <w:rsid w:val="00881832"/>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902F7"/>
    <w:rsid w:val="0089037B"/>
    <w:rsid w:val="00890E09"/>
    <w:rsid w:val="00891C8E"/>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47B"/>
    <w:rsid w:val="008A687F"/>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C024C"/>
    <w:rsid w:val="008C0EE8"/>
    <w:rsid w:val="008C0F5C"/>
    <w:rsid w:val="008C1D16"/>
    <w:rsid w:val="008C27EB"/>
    <w:rsid w:val="008C3504"/>
    <w:rsid w:val="008C3870"/>
    <w:rsid w:val="008C3A61"/>
    <w:rsid w:val="008C3B33"/>
    <w:rsid w:val="008C5559"/>
    <w:rsid w:val="008C647C"/>
    <w:rsid w:val="008C64F4"/>
    <w:rsid w:val="008D0E11"/>
    <w:rsid w:val="008D0F75"/>
    <w:rsid w:val="008D12D9"/>
    <w:rsid w:val="008D187C"/>
    <w:rsid w:val="008D1C1A"/>
    <w:rsid w:val="008D1E8A"/>
    <w:rsid w:val="008D3075"/>
    <w:rsid w:val="008D349A"/>
    <w:rsid w:val="008D3D24"/>
    <w:rsid w:val="008D3D67"/>
    <w:rsid w:val="008D557E"/>
    <w:rsid w:val="008D5744"/>
    <w:rsid w:val="008D5829"/>
    <w:rsid w:val="008D5B01"/>
    <w:rsid w:val="008D6E9C"/>
    <w:rsid w:val="008D7434"/>
    <w:rsid w:val="008D7E08"/>
    <w:rsid w:val="008E0051"/>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76C"/>
    <w:rsid w:val="0090398B"/>
    <w:rsid w:val="00904423"/>
    <w:rsid w:val="00904673"/>
    <w:rsid w:val="009047B3"/>
    <w:rsid w:val="00904AA0"/>
    <w:rsid w:val="00905A0B"/>
    <w:rsid w:val="00906416"/>
    <w:rsid w:val="009068D6"/>
    <w:rsid w:val="00907368"/>
    <w:rsid w:val="00907B24"/>
    <w:rsid w:val="00910B10"/>
    <w:rsid w:val="0091292F"/>
    <w:rsid w:val="009135A6"/>
    <w:rsid w:val="0091441F"/>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385C"/>
    <w:rsid w:val="00934155"/>
    <w:rsid w:val="0093446A"/>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49D5"/>
    <w:rsid w:val="0094519F"/>
    <w:rsid w:val="00945D4F"/>
    <w:rsid w:val="0094643D"/>
    <w:rsid w:val="00947AA3"/>
    <w:rsid w:val="0095042D"/>
    <w:rsid w:val="00951A81"/>
    <w:rsid w:val="00952390"/>
    <w:rsid w:val="009523F6"/>
    <w:rsid w:val="00953A86"/>
    <w:rsid w:val="00953F77"/>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71B2"/>
    <w:rsid w:val="0097140E"/>
    <w:rsid w:val="009738D0"/>
    <w:rsid w:val="00973BA6"/>
    <w:rsid w:val="00973E1C"/>
    <w:rsid w:val="00975128"/>
    <w:rsid w:val="00976C6D"/>
    <w:rsid w:val="00980DD2"/>
    <w:rsid w:val="00981D42"/>
    <w:rsid w:val="00982638"/>
    <w:rsid w:val="00983C99"/>
    <w:rsid w:val="00984640"/>
    <w:rsid w:val="00984B38"/>
    <w:rsid w:val="0098511E"/>
    <w:rsid w:val="009866C0"/>
    <w:rsid w:val="00990A43"/>
    <w:rsid w:val="00991FAB"/>
    <w:rsid w:val="009928AF"/>
    <w:rsid w:val="00993A8F"/>
    <w:rsid w:val="00993EC4"/>
    <w:rsid w:val="0099482A"/>
    <w:rsid w:val="00995D93"/>
    <w:rsid w:val="00995DF5"/>
    <w:rsid w:val="00995FB6"/>
    <w:rsid w:val="009974CC"/>
    <w:rsid w:val="009976BD"/>
    <w:rsid w:val="00997F78"/>
    <w:rsid w:val="009A0751"/>
    <w:rsid w:val="009A1359"/>
    <w:rsid w:val="009A20E5"/>
    <w:rsid w:val="009A26ED"/>
    <w:rsid w:val="009A3CBC"/>
    <w:rsid w:val="009A4185"/>
    <w:rsid w:val="009A47F4"/>
    <w:rsid w:val="009A6A9D"/>
    <w:rsid w:val="009A6B3F"/>
    <w:rsid w:val="009B094D"/>
    <w:rsid w:val="009B0FE7"/>
    <w:rsid w:val="009B112B"/>
    <w:rsid w:val="009B335B"/>
    <w:rsid w:val="009B3876"/>
    <w:rsid w:val="009B3A09"/>
    <w:rsid w:val="009B42D8"/>
    <w:rsid w:val="009B44A4"/>
    <w:rsid w:val="009B5002"/>
    <w:rsid w:val="009B54FF"/>
    <w:rsid w:val="009B61BF"/>
    <w:rsid w:val="009C08E9"/>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50C3"/>
    <w:rsid w:val="009D53F5"/>
    <w:rsid w:val="009D60DA"/>
    <w:rsid w:val="009D616E"/>
    <w:rsid w:val="009D69BD"/>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479"/>
    <w:rsid w:val="00A145F6"/>
    <w:rsid w:val="00A14F19"/>
    <w:rsid w:val="00A1554B"/>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145"/>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3FA7"/>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3B1E"/>
    <w:rsid w:val="00A740F3"/>
    <w:rsid w:val="00A74576"/>
    <w:rsid w:val="00A74A6F"/>
    <w:rsid w:val="00A74C2E"/>
    <w:rsid w:val="00A74DE3"/>
    <w:rsid w:val="00A76286"/>
    <w:rsid w:val="00A7685F"/>
    <w:rsid w:val="00A76ACF"/>
    <w:rsid w:val="00A76B80"/>
    <w:rsid w:val="00A77C92"/>
    <w:rsid w:val="00A80E16"/>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224"/>
    <w:rsid w:val="00A9765F"/>
    <w:rsid w:val="00AA03BB"/>
    <w:rsid w:val="00AA1AFF"/>
    <w:rsid w:val="00AA2435"/>
    <w:rsid w:val="00AA25DC"/>
    <w:rsid w:val="00AA4762"/>
    <w:rsid w:val="00AA4B3D"/>
    <w:rsid w:val="00AA5C2C"/>
    <w:rsid w:val="00AA7421"/>
    <w:rsid w:val="00AA7EDC"/>
    <w:rsid w:val="00AB1069"/>
    <w:rsid w:val="00AB1747"/>
    <w:rsid w:val="00AB25AB"/>
    <w:rsid w:val="00AB42F2"/>
    <w:rsid w:val="00AB4552"/>
    <w:rsid w:val="00AB4DC6"/>
    <w:rsid w:val="00AB59AA"/>
    <w:rsid w:val="00AB70AE"/>
    <w:rsid w:val="00AB7F55"/>
    <w:rsid w:val="00AC2D36"/>
    <w:rsid w:val="00AC2ED2"/>
    <w:rsid w:val="00AC448F"/>
    <w:rsid w:val="00AC5170"/>
    <w:rsid w:val="00AC581D"/>
    <w:rsid w:val="00AC5EED"/>
    <w:rsid w:val="00AC77B1"/>
    <w:rsid w:val="00AD01AE"/>
    <w:rsid w:val="00AD01E5"/>
    <w:rsid w:val="00AD0232"/>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6F0"/>
    <w:rsid w:val="00B36DA8"/>
    <w:rsid w:val="00B36E0A"/>
    <w:rsid w:val="00B37ABD"/>
    <w:rsid w:val="00B40066"/>
    <w:rsid w:val="00B41262"/>
    <w:rsid w:val="00B4166A"/>
    <w:rsid w:val="00B41A5A"/>
    <w:rsid w:val="00B41E86"/>
    <w:rsid w:val="00B4219F"/>
    <w:rsid w:val="00B46ED8"/>
    <w:rsid w:val="00B47D58"/>
    <w:rsid w:val="00B50E49"/>
    <w:rsid w:val="00B526C8"/>
    <w:rsid w:val="00B52E49"/>
    <w:rsid w:val="00B53672"/>
    <w:rsid w:val="00B53DEC"/>
    <w:rsid w:val="00B547F7"/>
    <w:rsid w:val="00B55A72"/>
    <w:rsid w:val="00B55D2A"/>
    <w:rsid w:val="00B562FF"/>
    <w:rsid w:val="00B56C5C"/>
    <w:rsid w:val="00B57BBF"/>
    <w:rsid w:val="00B57FF7"/>
    <w:rsid w:val="00B6043A"/>
    <w:rsid w:val="00B614DA"/>
    <w:rsid w:val="00B62803"/>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D8A"/>
    <w:rsid w:val="00B85FA7"/>
    <w:rsid w:val="00B86327"/>
    <w:rsid w:val="00B8675B"/>
    <w:rsid w:val="00B87788"/>
    <w:rsid w:val="00B87F0D"/>
    <w:rsid w:val="00B901CA"/>
    <w:rsid w:val="00B9025F"/>
    <w:rsid w:val="00B91F71"/>
    <w:rsid w:val="00B91F87"/>
    <w:rsid w:val="00B91FA6"/>
    <w:rsid w:val="00B9287E"/>
    <w:rsid w:val="00B92B43"/>
    <w:rsid w:val="00B93037"/>
    <w:rsid w:val="00B93423"/>
    <w:rsid w:val="00B93DAE"/>
    <w:rsid w:val="00B94A89"/>
    <w:rsid w:val="00B94D6F"/>
    <w:rsid w:val="00B96090"/>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3F26"/>
    <w:rsid w:val="00BB5046"/>
    <w:rsid w:val="00BB5545"/>
    <w:rsid w:val="00BC0305"/>
    <w:rsid w:val="00BC15A3"/>
    <w:rsid w:val="00BC15DE"/>
    <w:rsid w:val="00BC1E22"/>
    <w:rsid w:val="00BC257E"/>
    <w:rsid w:val="00BC33F2"/>
    <w:rsid w:val="00BC3BA7"/>
    <w:rsid w:val="00BC44A8"/>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6CEB"/>
    <w:rsid w:val="00BD750E"/>
    <w:rsid w:val="00BE0CE2"/>
    <w:rsid w:val="00BE131F"/>
    <w:rsid w:val="00BE4601"/>
    <w:rsid w:val="00BE5198"/>
    <w:rsid w:val="00BE568B"/>
    <w:rsid w:val="00BE5B39"/>
    <w:rsid w:val="00BE5DDC"/>
    <w:rsid w:val="00BE7348"/>
    <w:rsid w:val="00BE77A2"/>
    <w:rsid w:val="00BE7887"/>
    <w:rsid w:val="00BE7AE9"/>
    <w:rsid w:val="00BF06E1"/>
    <w:rsid w:val="00BF1304"/>
    <w:rsid w:val="00BF13AB"/>
    <w:rsid w:val="00BF15BB"/>
    <w:rsid w:val="00BF219D"/>
    <w:rsid w:val="00BF343D"/>
    <w:rsid w:val="00BF4D1B"/>
    <w:rsid w:val="00BF5B5E"/>
    <w:rsid w:val="00BF5F01"/>
    <w:rsid w:val="00BF6256"/>
    <w:rsid w:val="00BF69AE"/>
    <w:rsid w:val="00BF6FC5"/>
    <w:rsid w:val="00BF783B"/>
    <w:rsid w:val="00C006A3"/>
    <w:rsid w:val="00C006F1"/>
    <w:rsid w:val="00C01967"/>
    <w:rsid w:val="00C02028"/>
    <w:rsid w:val="00C0206D"/>
    <w:rsid w:val="00C02D68"/>
    <w:rsid w:val="00C03D60"/>
    <w:rsid w:val="00C03DEA"/>
    <w:rsid w:val="00C04EF9"/>
    <w:rsid w:val="00C05202"/>
    <w:rsid w:val="00C06333"/>
    <w:rsid w:val="00C06D7F"/>
    <w:rsid w:val="00C07128"/>
    <w:rsid w:val="00C0762F"/>
    <w:rsid w:val="00C07ECA"/>
    <w:rsid w:val="00C10A49"/>
    <w:rsid w:val="00C10C83"/>
    <w:rsid w:val="00C11294"/>
    <w:rsid w:val="00C121F7"/>
    <w:rsid w:val="00C13771"/>
    <w:rsid w:val="00C13E68"/>
    <w:rsid w:val="00C14730"/>
    <w:rsid w:val="00C14803"/>
    <w:rsid w:val="00C15936"/>
    <w:rsid w:val="00C15D4B"/>
    <w:rsid w:val="00C15D97"/>
    <w:rsid w:val="00C17E10"/>
    <w:rsid w:val="00C20916"/>
    <w:rsid w:val="00C20EAF"/>
    <w:rsid w:val="00C218E2"/>
    <w:rsid w:val="00C2217C"/>
    <w:rsid w:val="00C22352"/>
    <w:rsid w:val="00C227A9"/>
    <w:rsid w:val="00C22FD7"/>
    <w:rsid w:val="00C2377F"/>
    <w:rsid w:val="00C24097"/>
    <w:rsid w:val="00C249F2"/>
    <w:rsid w:val="00C26241"/>
    <w:rsid w:val="00C26A1B"/>
    <w:rsid w:val="00C27040"/>
    <w:rsid w:val="00C278F8"/>
    <w:rsid w:val="00C2798D"/>
    <w:rsid w:val="00C30BA6"/>
    <w:rsid w:val="00C30BC9"/>
    <w:rsid w:val="00C313D8"/>
    <w:rsid w:val="00C31DAA"/>
    <w:rsid w:val="00C32407"/>
    <w:rsid w:val="00C332E0"/>
    <w:rsid w:val="00C3533C"/>
    <w:rsid w:val="00C3645E"/>
    <w:rsid w:val="00C36E62"/>
    <w:rsid w:val="00C37DB5"/>
    <w:rsid w:val="00C408E7"/>
    <w:rsid w:val="00C40DF6"/>
    <w:rsid w:val="00C40EA1"/>
    <w:rsid w:val="00C41AF6"/>
    <w:rsid w:val="00C42A6A"/>
    <w:rsid w:val="00C43441"/>
    <w:rsid w:val="00C43E89"/>
    <w:rsid w:val="00C45228"/>
    <w:rsid w:val="00C45548"/>
    <w:rsid w:val="00C4555B"/>
    <w:rsid w:val="00C457F5"/>
    <w:rsid w:val="00C45DA0"/>
    <w:rsid w:val="00C46523"/>
    <w:rsid w:val="00C4653E"/>
    <w:rsid w:val="00C4696B"/>
    <w:rsid w:val="00C46D04"/>
    <w:rsid w:val="00C46EA7"/>
    <w:rsid w:val="00C47AE4"/>
    <w:rsid w:val="00C5390F"/>
    <w:rsid w:val="00C53A6A"/>
    <w:rsid w:val="00C53BB5"/>
    <w:rsid w:val="00C54075"/>
    <w:rsid w:val="00C54714"/>
    <w:rsid w:val="00C54DA1"/>
    <w:rsid w:val="00C55E56"/>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A88"/>
    <w:rsid w:val="00C73B77"/>
    <w:rsid w:val="00C73F2F"/>
    <w:rsid w:val="00C74217"/>
    <w:rsid w:val="00C74269"/>
    <w:rsid w:val="00C744FB"/>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595F"/>
    <w:rsid w:val="00CB5A99"/>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06A2"/>
    <w:rsid w:val="00CD11C2"/>
    <w:rsid w:val="00CD1A90"/>
    <w:rsid w:val="00CD1F34"/>
    <w:rsid w:val="00CD2EFA"/>
    <w:rsid w:val="00CD3090"/>
    <w:rsid w:val="00CD347E"/>
    <w:rsid w:val="00CD43DA"/>
    <w:rsid w:val="00CD5629"/>
    <w:rsid w:val="00CD5B5E"/>
    <w:rsid w:val="00CD5DBD"/>
    <w:rsid w:val="00CD5F66"/>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4BCD"/>
    <w:rsid w:val="00CF4FB8"/>
    <w:rsid w:val="00CF5585"/>
    <w:rsid w:val="00CF5C80"/>
    <w:rsid w:val="00CF6631"/>
    <w:rsid w:val="00CF74A4"/>
    <w:rsid w:val="00CF7523"/>
    <w:rsid w:val="00CF778A"/>
    <w:rsid w:val="00CF77F4"/>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C00"/>
    <w:rsid w:val="00D13FC5"/>
    <w:rsid w:val="00D14164"/>
    <w:rsid w:val="00D14781"/>
    <w:rsid w:val="00D172B6"/>
    <w:rsid w:val="00D17608"/>
    <w:rsid w:val="00D2042B"/>
    <w:rsid w:val="00D208D9"/>
    <w:rsid w:val="00D20A8A"/>
    <w:rsid w:val="00D21657"/>
    <w:rsid w:val="00D21861"/>
    <w:rsid w:val="00D21944"/>
    <w:rsid w:val="00D21A7B"/>
    <w:rsid w:val="00D21FDE"/>
    <w:rsid w:val="00D22079"/>
    <w:rsid w:val="00D220AD"/>
    <w:rsid w:val="00D229D1"/>
    <w:rsid w:val="00D2332E"/>
    <w:rsid w:val="00D23B52"/>
    <w:rsid w:val="00D241E8"/>
    <w:rsid w:val="00D2455A"/>
    <w:rsid w:val="00D27656"/>
    <w:rsid w:val="00D3025A"/>
    <w:rsid w:val="00D30B96"/>
    <w:rsid w:val="00D31680"/>
    <w:rsid w:val="00D326DA"/>
    <w:rsid w:val="00D32A3D"/>
    <w:rsid w:val="00D3321D"/>
    <w:rsid w:val="00D35EB3"/>
    <w:rsid w:val="00D36B74"/>
    <w:rsid w:val="00D36C33"/>
    <w:rsid w:val="00D41B11"/>
    <w:rsid w:val="00D41B16"/>
    <w:rsid w:val="00D42950"/>
    <w:rsid w:val="00D42E58"/>
    <w:rsid w:val="00D4357C"/>
    <w:rsid w:val="00D455EC"/>
    <w:rsid w:val="00D45871"/>
    <w:rsid w:val="00D47019"/>
    <w:rsid w:val="00D50374"/>
    <w:rsid w:val="00D50CE5"/>
    <w:rsid w:val="00D51245"/>
    <w:rsid w:val="00D5130A"/>
    <w:rsid w:val="00D5189E"/>
    <w:rsid w:val="00D518C5"/>
    <w:rsid w:val="00D51DCA"/>
    <w:rsid w:val="00D52581"/>
    <w:rsid w:val="00D533BA"/>
    <w:rsid w:val="00D54779"/>
    <w:rsid w:val="00D54F95"/>
    <w:rsid w:val="00D55054"/>
    <w:rsid w:val="00D5591F"/>
    <w:rsid w:val="00D55CC2"/>
    <w:rsid w:val="00D55E3C"/>
    <w:rsid w:val="00D562A4"/>
    <w:rsid w:val="00D564E3"/>
    <w:rsid w:val="00D566A1"/>
    <w:rsid w:val="00D56748"/>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E39"/>
    <w:rsid w:val="00D65F2D"/>
    <w:rsid w:val="00D66210"/>
    <w:rsid w:val="00D66A4E"/>
    <w:rsid w:val="00D66C7B"/>
    <w:rsid w:val="00D674F3"/>
    <w:rsid w:val="00D70B62"/>
    <w:rsid w:val="00D70F9E"/>
    <w:rsid w:val="00D71977"/>
    <w:rsid w:val="00D72716"/>
    <w:rsid w:val="00D72F31"/>
    <w:rsid w:val="00D748C4"/>
    <w:rsid w:val="00D74FFC"/>
    <w:rsid w:val="00D75B52"/>
    <w:rsid w:val="00D7607E"/>
    <w:rsid w:val="00D764BE"/>
    <w:rsid w:val="00D771DF"/>
    <w:rsid w:val="00D82EFA"/>
    <w:rsid w:val="00D83B95"/>
    <w:rsid w:val="00D83D15"/>
    <w:rsid w:val="00D85794"/>
    <w:rsid w:val="00D85913"/>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37B"/>
    <w:rsid w:val="00D978B1"/>
    <w:rsid w:val="00D97A11"/>
    <w:rsid w:val="00D97A3F"/>
    <w:rsid w:val="00DA00B8"/>
    <w:rsid w:val="00DA0377"/>
    <w:rsid w:val="00DA0640"/>
    <w:rsid w:val="00DA1404"/>
    <w:rsid w:val="00DA19A2"/>
    <w:rsid w:val="00DA3D77"/>
    <w:rsid w:val="00DA5672"/>
    <w:rsid w:val="00DA5D5F"/>
    <w:rsid w:val="00DA5FAC"/>
    <w:rsid w:val="00DA6B44"/>
    <w:rsid w:val="00DA6DC3"/>
    <w:rsid w:val="00DA72D6"/>
    <w:rsid w:val="00DA7A39"/>
    <w:rsid w:val="00DB10AD"/>
    <w:rsid w:val="00DB165A"/>
    <w:rsid w:val="00DB1DD9"/>
    <w:rsid w:val="00DB2AE3"/>
    <w:rsid w:val="00DB38C6"/>
    <w:rsid w:val="00DB3BD2"/>
    <w:rsid w:val="00DB42FB"/>
    <w:rsid w:val="00DB455C"/>
    <w:rsid w:val="00DB58A7"/>
    <w:rsid w:val="00DB6369"/>
    <w:rsid w:val="00DB65E4"/>
    <w:rsid w:val="00DC03C7"/>
    <w:rsid w:val="00DC0DD3"/>
    <w:rsid w:val="00DC2919"/>
    <w:rsid w:val="00DC29A6"/>
    <w:rsid w:val="00DC2B08"/>
    <w:rsid w:val="00DC3C99"/>
    <w:rsid w:val="00DC5079"/>
    <w:rsid w:val="00DC632A"/>
    <w:rsid w:val="00DC6388"/>
    <w:rsid w:val="00DC646B"/>
    <w:rsid w:val="00DC7FDB"/>
    <w:rsid w:val="00DD017C"/>
    <w:rsid w:val="00DD0860"/>
    <w:rsid w:val="00DD09B3"/>
    <w:rsid w:val="00DD0E97"/>
    <w:rsid w:val="00DD3506"/>
    <w:rsid w:val="00DD3CA7"/>
    <w:rsid w:val="00DD547D"/>
    <w:rsid w:val="00DD5D7B"/>
    <w:rsid w:val="00DD5E78"/>
    <w:rsid w:val="00DD6469"/>
    <w:rsid w:val="00DD6C31"/>
    <w:rsid w:val="00DD758C"/>
    <w:rsid w:val="00DD7B34"/>
    <w:rsid w:val="00DE0383"/>
    <w:rsid w:val="00DE125B"/>
    <w:rsid w:val="00DE1C65"/>
    <w:rsid w:val="00DE2099"/>
    <w:rsid w:val="00DE2B19"/>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36AC"/>
    <w:rsid w:val="00DF3871"/>
    <w:rsid w:val="00DF3E75"/>
    <w:rsid w:val="00DF43C5"/>
    <w:rsid w:val="00DF51D5"/>
    <w:rsid w:val="00DF697A"/>
    <w:rsid w:val="00DF6BC5"/>
    <w:rsid w:val="00DF6BF9"/>
    <w:rsid w:val="00DF7965"/>
    <w:rsid w:val="00DF7C67"/>
    <w:rsid w:val="00E00045"/>
    <w:rsid w:val="00E00245"/>
    <w:rsid w:val="00E0169C"/>
    <w:rsid w:val="00E01C5E"/>
    <w:rsid w:val="00E02CFB"/>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2A14"/>
    <w:rsid w:val="00E237A4"/>
    <w:rsid w:val="00E2438C"/>
    <w:rsid w:val="00E2504A"/>
    <w:rsid w:val="00E25809"/>
    <w:rsid w:val="00E25C04"/>
    <w:rsid w:val="00E270F3"/>
    <w:rsid w:val="00E27B5C"/>
    <w:rsid w:val="00E303BB"/>
    <w:rsid w:val="00E30550"/>
    <w:rsid w:val="00E308E1"/>
    <w:rsid w:val="00E31F5C"/>
    <w:rsid w:val="00E33DB5"/>
    <w:rsid w:val="00E33E97"/>
    <w:rsid w:val="00E342BA"/>
    <w:rsid w:val="00E343E4"/>
    <w:rsid w:val="00E3442A"/>
    <w:rsid w:val="00E3451C"/>
    <w:rsid w:val="00E370AD"/>
    <w:rsid w:val="00E37570"/>
    <w:rsid w:val="00E4021F"/>
    <w:rsid w:val="00E41393"/>
    <w:rsid w:val="00E41953"/>
    <w:rsid w:val="00E4258E"/>
    <w:rsid w:val="00E4266D"/>
    <w:rsid w:val="00E42904"/>
    <w:rsid w:val="00E42E43"/>
    <w:rsid w:val="00E42F67"/>
    <w:rsid w:val="00E437F5"/>
    <w:rsid w:val="00E45069"/>
    <w:rsid w:val="00E45339"/>
    <w:rsid w:val="00E4599A"/>
    <w:rsid w:val="00E50419"/>
    <w:rsid w:val="00E50875"/>
    <w:rsid w:val="00E50A2E"/>
    <w:rsid w:val="00E51D6C"/>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126B"/>
    <w:rsid w:val="00E91CA1"/>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1E9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08D"/>
    <w:rsid w:val="00EC786F"/>
    <w:rsid w:val="00EC7C46"/>
    <w:rsid w:val="00ED0CD0"/>
    <w:rsid w:val="00ED0FD8"/>
    <w:rsid w:val="00ED227F"/>
    <w:rsid w:val="00ED25C4"/>
    <w:rsid w:val="00ED276F"/>
    <w:rsid w:val="00ED279F"/>
    <w:rsid w:val="00ED2C51"/>
    <w:rsid w:val="00ED2C79"/>
    <w:rsid w:val="00ED376E"/>
    <w:rsid w:val="00ED3983"/>
    <w:rsid w:val="00ED4040"/>
    <w:rsid w:val="00ED4872"/>
    <w:rsid w:val="00ED489A"/>
    <w:rsid w:val="00ED5106"/>
    <w:rsid w:val="00ED5447"/>
    <w:rsid w:val="00ED561C"/>
    <w:rsid w:val="00ED617E"/>
    <w:rsid w:val="00ED7D28"/>
    <w:rsid w:val="00EE0D58"/>
    <w:rsid w:val="00EE32CA"/>
    <w:rsid w:val="00EE4D75"/>
    <w:rsid w:val="00EE4E49"/>
    <w:rsid w:val="00EE5352"/>
    <w:rsid w:val="00EE6364"/>
    <w:rsid w:val="00EE70BF"/>
    <w:rsid w:val="00EE76A3"/>
    <w:rsid w:val="00EE7B2F"/>
    <w:rsid w:val="00EF1BE4"/>
    <w:rsid w:val="00EF1FF6"/>
    <w:rsid w:val="00EF2001"/>
    <w:rsid w:val="00EF4E80"/>
    <w:rsid w:val="00EF4ED8"/>
    <w:rsid w:val="00F00468"/>
    <w:rsid w:val="00F00CA1"/>
    <w:rsid w:val="00F01668"/>
    <w:rsid w:val="00F0205B"/>
    <w:rsid w:val="00F02194"/>
    <w:rsid w:val="00F02E53"/>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0EA6"/>
    <w:rsid w:val="00F4113B"/>
    <w:rsid w:val="00F41CC3"/>
    <w:rsid w:val="00F42183"/>
    <w:rsid w:val="00F433E2"/>
    <w:rsid w:val="00F43B5F"/>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4BA"/>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1590"/>
    <w:rsid w:val="00FB2043"/>
    <w:rsid w:val="00FB35A7"/>
    <w:rsid w:val="00FB4ACF"/>
    <w:rsid w:val="00FB5620"/>
    <w:rsid w:val="00FB6655"/>
    <w:rsid w:val="00FB7546"/>
    <w:rsid w:val="00FB7745"/>
    <w:rsid w:val="00FB7AF0"/>
    <w:rsid w:val="00FC0D37"/>
    <w:rsid w:val="00FC0EBE"/>
    <w:rsid w:val="00FC1FBC"/>
    <w:rsid w:val="00FC366A"/>
    <w:rsid w:val="00FC3CA9"/>
    <w:rsid w:val="00FC437A"/>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51B96-EC61-4899-BF29-8CBA69C59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27387</Words>
  <Characters>156108</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Бальян Надежда Николаевна</cp:lastModifiedBy>
  <cp:revision>10</cp:revision>
  <cp:lastPrinted>2020-01-09T09:55:00Z</cp:lastPrinted>
  <dcterms:created xsi:type="dcterms:W3CDTF">2020-12-21T09:25:00Z</dcterms:created>
  <dcterms:modified xsi:type="dcterms:W3CDTF">2020-12-21T09:42:00Z</dcterms:modified>
</cp:coreProperties>
</file>