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 </w:t>
      </w:r>
      <w:r w:rsidR="001051E5" w:rsidRPr="009508A5">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4F1C7BAE" w14:textId="4384621D" w:rsidR="001F0435" w:rsidRPr="00FC42AD" w:rsidRDefault="000C1109" w:rsidP="00FC42AD">
      <w:pPr>
        <w:spacing w:after="0" w:line="240" w:lineRule="auto"/>
        <w:ind w:left="5670"/>
        <w:jc w:val="center"/>
        <w:rPr>
          <w:rFonts w:ascii="Tahoma" w:hAnsi="Tahoma"/>
          <w:color w:val="000000" w:themeColor="text1"/>
          <w:sz w:val="24"/>
        </w:rPr>
      </w:pPr>
      <w:r w:rsidRPr="00171341">
        <w:rPr>
          <w:rFonts w:ascii="Tahoma" w:hAnsi="Tahoma"/>
          <w:sz w:val="24"/>
        </w:rPr>
        <w:t xml:space="preserve">от </w:t>
      </w:r>
      <w:r w:rsidR="00C64DEA">
        <w:rPr>
          <w:rFonts w:ascii="Tahoma" w:hAnsi="Tahoma" w:cs="Tahoma"/>
          <w:sz w:val="24"/>
          <w:szCs w:val="18"/>
        </w:rPr>
        <w:t>16.04.2021</w:t>
      </w:r>
      <w:r w:rsidR="00C64DEA" w:rsidRPr="00F72E16">
        <w:rPr>
          <w:rFonts w:ascii="Tahoma" w:hAnsi="Tahoma" w:cs="Tahoma"/>
          <w:sz w:val="24"/>
          <w:szCs w:val="18"/>
        </w:rPr>
        <w:t xml:space="preserve"> </w:t>
      </w:r>
      <w:r w:rsidR="00C64DEA" w:rsidRPr="00F72E16">
        <w:rPr>
          <w:rFonts w:ascii="Tahoma" w:hAnsi="Tahoma" w:cs="Tahoma"/>
          <w:sz w:val="24"/>
          <w:szCs w:val="18"/>
        </w:rPr>
        <w:t>№</w:t>
      </w:r>
      <w:r w:rsidR="00C64DEA">
        <w:rPr>
          <w:rFonts w:ascii="Tahoma" w:hAnsi="Tahoma" w:cs="Tahoma"/>
          <w:sz w:val="24"/>
          <w:szCs w:val="18"/>
        </w:rPr>
        <w:t xml:space="preserve"> 10-322-пр</w:t>
      </w:r>
      <w:bookmarkStart w:id="0" w:name="_GoBack"/>
      <w:bookmarkEnd w:id="0"/>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28C1EB52"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 xml:space="preserve">(действуют с </w:t>
      </w:r>
      <w:r w:rsidR="0066557B">
        <w:rPr>
          <w:rFonts w:ascii="Tahoma" w:hAnsi="Tahoma" w:cs="Tahoma"/>
          <w:sz w:val="20"/>
          <w:szCs w:val="20"/>
        </w:rPr>
        <w:t>16</w:t>
      </w:r>
      <w:r w:rsidR="004B7C83" w:rsidRPr="00C17ECF">
        <w:rPr>
          <w:rFonts w:ascii="Tahoma" w:hAnsi="Tahoma" w:cs="Tahoma"/>
          <w:sz w:val="20"/>
          <w:szCs w:val="20"/>
        </w:rPr>
        <w:t>.</w:t>
      </w:r>
      <w:r w:rsidR="00754B32">
        <w:rPr>
          <w:rFonts w:ascii="Tahoma" w:hAnsi="Tahoma" w:cs="Tahoma"/>
          <w:sz w:val="20"/>
          <w:szCs w:val="20"/>
        </w:rPr>
        <w:t>04</w:t>
      </w:r>
      <w:r w:rsidR="004B7C83"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22E7E4D6" w14:textId="781DA1F4" w:rsidR="00171341"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9376415" w:history="1">
            <w:r w:rsidR="00171341" w:rsidRPr="00143526">
              <w:rPr>
                <w:rStyle w:val="afb"/>
                <w:rFonts w:ascii="Tahoma" w:hAnsi="Tahoma" w:cs="Tahoma"/>
                <w:noProof/>
              </w:rPr>
              <w:t>1.</w:t>
            </w:r>
            <w:r w:rsidR="00171341">
              <w:rPr>
                <w:rFonts w:eastAsiaTheme="minorEastAsia"/>
                <w:noProof/>
                <w:lang w:eastAsia="ru-RU"/>
              </w:rPr>
              <w:tab/>
            </w:r>
            <w:r w:rsidR="00171341" w:rsidRPr="00143526">
              <w:rPr>
                <w:rStyle w:val="afb"/>
                <w:rFonts w:ascii="Tahoma" w:hAnsi="Tahoma" w:cs="Tahoma"/>
                <w:b/>
                <w:noProof/>
              </w:rPr>
              <w:t>ТЕРМИНЫ И ОПРЕДЕЛЕНИЯ</w:t>
            </w:r>
            <w:r w:rsidR="00171341">
              <w:rPr>
                <w:noProof/>
                <w:webHidden/>
              </w:rPr>
              <w:tab/>
            </w:r>
            <w:r w:rsidR="00171341">
              <w:rPr>
                <w:noProof/>
                <w:webHidden/>
              </w:rPr>
              <w:fldChar w:fldCharType="begin"/>
            </w:r>
            <w:r w:rsidR="00171341">
              <w:rPr>
                <w:noProof/>
                <w:webHidden/>
              </w:rPr>
              <w:instrText xml:space="preserve"> PAGEREF _Toc69376415 \h </w:instrText>
            </w:r>
            <w:r w:rsidR="00171341">
              <w:rPr>
                <w:noProof/>
                <w:webHidden/>
              </w:rPr>
            </w:r>
            <w:r w:rsidR="00171341">
              <w:rPr>
                <w:noProof/>
                <w:webHidden/>
              </w:rPr>
              <w:fldChar w:fldCharType="separate"/>
            </w:r>
            <w:r w:rsidR="00171341">
              <w:rPr>
                <w:noProof/>
                <w:webHidden/>
              </w:rPr>
              <w:t>3</w:t>
            </w:r>
            <w:r w:rsidR="00171341">
              <w:rPr>
                <w:noProof/>
                <w:webHidden/>
              </w:rPr>
              <w:fldChar w:fldCharType="end"/>
            </w:r>
          </w:hyperlink>
        </w:p>
        <w:p w14:paraId="3542AAC1" w14:textId="32BB9D2E" w:rsidR="00171341" w:rsidRDefault="00C64DEA">
          <w:pPr>
            <w:pStyle w:val="13"/>
            <w:tabs>
              <w:tab w:val="left" w:pos="440"/>
              <w:tab w:val="right" w:leader="dot" w:pos="9344"/>
            </w:tabs>
            <w:rPr>
              <w:rFonts w:eastAsiaTheme="minorEastAsia"/>
              <w:noProof/>
              <w:lang w:eastAsia="ru-RU"/>
            </w:rPr>
          </w:pPr>
          <w:hyperlink w:anchor="_Toc69376416" w:history="1">
            <w:r w:rsidR="00171341" w:rsidRPr="00143526">
              <w:rPr>
                <w:rStyle w:val="afb"/>
                <w:rFonts w:ascii="Tahoma" w:hAnsi="Tahoma" w:cs="Tahoma"/>
                <w:noProof/>
              </w:rPr>
              <w:t>2.</w:t>
            </w:r>
            <w:r w:rsidR="00171341">
              <w:rPr>
                <w:rFonts w:eastAsiaTheme="minorEastAsia"/>
                <w:noProof/>
                <w:lang w:eastAsia="ru-RU"/>
              </w:rPr>
              <w:tab/>
            </w:r>
            <w:r w:rsidR="00171341" w:rsidRPr="00143526">
              <w:rPr>
                <w:rStyle w:val="afb"/>
                <w:rFonts w:ascii="Tahoma" w:hAnsi="Tahoma" w:cs="Tahoma"/>
                <w:b/>
                <w:noProof/>
              </w:rPr>
              <w:t>ОБЩИЕ ПОЛОЖЕНИЯ</w:t>
            </w:r>
            <w:r w:rsidR="00171341">
              <w:rPr>
                <w:noProof/>
                <w:webHidden/>
              </w:rPr>
              <w:tab/>
            </w:r>
            <w:r w:rsidR="00171341">
              <w:rPr>
                <w:noProof/>
                <w:webHidden/>
              </w:rPr>
              <w:fldChar w:fldCharType="begin"/>
            </w:r>
            <w:r w:rsidR="00171341">
              <w:rPr>
                <w:noProof/>
                <w:webHidden/>
              </w:rPr>
              <w:instrText xml:space="preserve"> PAGEREF _Toc69376416 \h </w:instrText>
            </w:r>
            <w:r w:rsidR="00171341">
              <w:rPr>
                <w:noProof/>
                <w:webHidden/>
              </w:rPr>
            </w:r>
            <w:r w:rsidR="00171341">
              <w:rPr>
                <w:noProof/>
                <w:webHidden/>
              </w:rPr>
              <w:fldChar w:fldCharType="separate"/>
            </w:r>
            <w:r w:rsidR="00171341">
              <w:rPr>
                <w:noProof/>
                <w:webHidden/>
              </w:rPr>
              <w:t>16</w:t>
            </w:r>
            <w:r w:rsidR="00171341">
              <w:rPr>
                <w:noProof/>
                <w:webHidden/>
              </w:rPr>
              <w:fldChar w:fldCharType="end"/>
            </w:r>
          </w:hyperlink>
        </w:p>
        <w:p w14:paraId="599D6CC1" w14:textId="0F1A2BD0" w:rsidR="00171341" w:rsidRDefault="00C64DEA">
          <w:pPr>
            <w:pStyle w:val="13"/>
            <w:tabs>
              <w:tab w:val="left" w:pos="440"/>
              <w:tab w:val="right" w:leader="dot" w:pos="9344"/>
            </w:tabs>
            <w:rPr>
              <w:rFonts w:eastAsiaTheme="minorEastAsia"/>
              <w:noProof/>
              <w:lang w:eastAsia="ru-RU"/>
            </w:rPr>
          </w:pPr>
          <w:hyperlink w:anchor="_Toc69376417" w:history="1">
            <w:r w:rsidR="00171341" w:rsidRPr="00143526">
              <w:rPr>
                <w:rStyle w:val="afb"/>
                <w:rFonts w:ascii="Tahoma" w:hAnsi="Tahoma" w:cs="Tahoma"/>
                <w:noProof/>
              </w:rPr>
              <w:t>3.</w:t>
            </w:r>
            <w:r w:rsidR="00171341">
              <w:rPr>
                <w:rFonts w:eastAsiaTheme="minorEastAsia"/>
                <w:noProof/>
                <w:lang w:eastAsia="ru-RU"/>
              </w:rPr>
              <w:tab/>
            </w:r>
            <w:r w:rsidR="00171341" w:rsidRPr="00143526">
              <w:rPr>
                <w:rStyle w:val="afb"/>
                <w:rFonts w:ascii="Tahoma" w:hAnsi="Tahoma" w:cs="Tahoma"/>
                <w:b/>
                <w:noProof/>
              </w:rPr>
              <w:t>ПРЕДМЕТ ДОГОВОРА О ПРЕДОСТАВЛЕНИИ ДЕНЕЖНЫХ СРЕДСТВ</w:t>
            </w:r>
            <w:r w:rsidR="00171341">
              <w:rPr>
                <w:noProof/>
                <w:webHidden/>
              </w:rPr>
              <w:tab/>
            </w:r>
            <w:r w:rsidR="00171341">
              <w:rPr>
                <w:noProof/>
                <w:webHidden/>
              </w:rPr>
              <w:fldChar w:fldCharType="begin"/>
            </w:r>
            <w:r w:rsidR="00171341">
              <w:rPr>
                <w:noProof/>
                <w:webHidden/>
              </w:rPr>
              <w:instrText xml:space="preserve"> PAGEREF _Toc69376417 \h </w:instrText>
            </w:r>
            <w:r w:rsidR="00171341">
              <w:rPr>
                <w:noProof/>
                <w:webHidden/>
              </w:rPr>
            </w:r>
            <w:r w:rsidR="00171341">
              <w:rPr>
                <w:noProof/>
                <w:webHidden/>
              </w:rPr>
              <w:fldChar w:fldCharType="separate"/>
            </w:r>
            <w:r w:rsidR="00171341">
              <w:rPr>
                <w:noProof/>
                <w:webHidden/>
              </w:rPr>
              <w:t>16</w:t>
            </w:r>
            <w:r w:rsidR="00171341">
              <w:rPr>
                <w:noProof/>
                <w:webHidden/>
              </w:rPr>
              <w:fldChar w:fldCharType="end"/>
            </w:r>
          </w:hyperlink>
        </w:p>
        <w:p w14:paraId="0761FC43" w14:textId="785FF5C4" w:rsidR="00171341" w:rsidRDefault="00C64DEA">
          <w:pPr>
            <w:pStyle w:val="13"/>
            <w:tabs>
              <w:tab w:val="left" w:pos="440"/>
              <w:tab w:val="right" w:leader="dot" w:pos="9344"/>
            </w:tabs>
            <w:rPr>
              <w:rFonts w:eastAsiaTheme="minorEastAsia"/>
              <w:noProof/>
              <w:lang w:eastAsia="ru-RU"/>
            </w:rPr>
          </w:pPr>
          <w:hyperlink w:anchor="_Toc69376418" w:history="1">
            <w:r w:rsidR="00171341" w:rsidRPr="00143526">
              <w:rPr>
                <w:rStyle w:val="afb"/>
                <w:rFonts w:ascii="Tahoma" w:hAnsi="Tahoma" w:cs="Tahoma"/>
                <w:noProof/>
              </w:rPr>
              <w:t>4.</w:t>
            </w:r>
            <w:r w:rsidR="00171341">
              <w:rPr>
                <w:rFonts w:eastAsiaTheme="minorEastAsia"/>
                <w:noProof/>
                <w:lang w:eastAsia="ru-RU"/>
              </w:rPr>
              <w:tab/>
            </w:r>
            <w:r w:rsidR="00171341" w:rsidRPr="00143526">
              <w:rPr>
                <w:rStyle w:val="afb"/>
                <w:rFonts w:ascii="Tahoma" w:hAnsi="Tahoma" w:cs="Tahoma"/>
                <w:b/>
                <w:noProof/>
              </w:rPr>
              <w:t>ПОРЯДОК ПРЕДОСТАВЛЕНИЯ ЗАЕМНЫХ СРЕДСТВ</w:t>
            </w:r>
            <w:r w:rsidR="00171341">
              <w:rPr>
                <w:noProof/>
                <w:webHidden/>
              </w:rPr>
              <w:tab/>
            </w:r>
            <w:r w:rsidR="00171341">
              <w:rPr>
                <w:noProof/>
                <w:webHidden/>
              </w:rPr>
              <w:fldChar w:fldCharType="begin"/>
            </w:r>
            <w:r w:rsidR="00171341">
              <w:rPr>
                <w:noProof/>
                <w:webHidden/>
              </w:rPr>
              <w:instrText xml:space="preserve"> PAGEREF _Toc69376418 \h </w:instrText>
            </w:r>
            <w:r w:rsidR="00171341">
              <w:rPr>
                <w:noProof/>
                <w:webHidden/>
              </w:rPr>
            </w:r>
            <w:r w:rsidR="00171341">
              <w:rPr>
                <w:noProof/>
                <w:webHidden/>
              </w:rPr>
              <w:fldChar w:fldCharType="separate"/>
            </w:r>
            <w:r w:rsidR="00171341">
              <w:rPr>
                <w:noProof/>
                <w:webHidden/>
              </w:rPr>
              <w:t>17</w:t>
            </w:r>
            <w:r w:rsidR="00171341">
              <w:rPr>
                <w:noProof/>
                <w:webHidden/>
              </w:rPr>
              <w:fldChar w:fldCharType="end"/>
            </w:r>
          </w:hyperlink>
        </w:p>
        <w:p w14:paraId="55174924" w14:textId="5D4C320F" w:rsidR="00171341" w:rsidRDefault="00C64DEA">
          <w:pPr>
            <w:pStyle w:val="13"/>
            <w:tabs>
              <w:tab w:val="left" w:pos="440"/>
              <w:tab w:val="right" w:leader="dot" w:pos="9344"/>
            </w:tabs>
            <w:rPr>
              <w:rFonts w:eastAsiaTheme="minorEastAsia"/>
              <w:noProof/>
              <w:lang w:eastAsia="ru-RU"/>
            </w:rPr>
          </w:pPr>
          <w:hyperlink w:anchor="_Toc69376419" w:history="1">
            <w:r w:rsidR="00171341" w:rsidRPr="00143526">
              <w:rPr>
                <w:rStyle w:val="afb"/>
                <w:rFonts w:ascii="Tahoma" w:hAnsi="Tahoma" w:cs="Tahoma"/>
                <w:noProof/>
              </w:rPr>
              <w:t>5.</w:t>
            </w:r>
            <w:r w:rsidR="00171341">
              <w:rPr>
                <w:rFonts w:eastAsiaTheme="minorEastAsia"/>
                <w:noProof/>
                <w:lang w:eastAsia="ru-RU"/>
              </w:rPr>
              <w:tab/>
            </w:r>
            <w:r w:rsidR="00171341" w:rsidRPr="00143526">
              <w:rPr>
                <w:rStyle w:val="afb"/>
                <w:rFonts w:ascii="Tahoma" w:hAnsi="Tahoma" w:cs="Tahoma"/>
                <w:b/>
                <w:noProof/>
              </w:rPr>
              <w:t>ПОРЯДОК ПОЛЬЗОВАНИЯ ЗАЕМНЫМИ СРЕДСТВАМИ И ИХ ВОЗВРАТА</w:t>
            </w:r>
            <w:r w:rsidR="00171341">
              <w:rPr>
                <w:noProof/>
                <w:webHidden/>
              </w:rPr>
              <w:tab/>
            </w:r>
            <w:r w:rsidR="00171341">
              <w:rPr>
                <w:noProof/>
                <w:webHidden/>
              </w:rPr>
              <w:fldChar w:fldCharType="begin"/>
            </w:r>
            <w:r w:rsidR="00171341">
              <w:rPr>
                <w:noProof/>
                <w:webHidden/>
              </w:rPr>
              <w:instrText xml:space="preserve"> PAGEREF _Toc69376419 \h </w:instrText>
            </w:r>
            <w:r w:rsidR="00171341">
              <w:rPr>
                <w:noProof/>
                <w:webHidden/>
              </w:rPr>
            </w:r>
            <w:r w:rsidR="00171341">
              <w:rPr>
                <w:noProof/>
                <w:webHidden/>
              </w:rPr>
              <w:fldChar w:fldCharType="separate"/>
            </w:r>
            <w:r w:rsidR="00171341">
              <w:rPr>
                <w:noProof/>
                <w:webHidden/>
              </w:rPr>
              <w:t>21</w:t>
            </w:r>
            <w:r w:rsidR="00171341">
              <w:rPr>
                <w:noProof/>
                <w:webHidden/>
              </w:rPr>
              <w:fldChar w:fldCharType="end"/>
            </w:r>
          </w:hyperlink>
        </w:p>
        <w:p w14:paraId="795DC9C2" w14:textId="526C363B" w:rsidR="00171341" w:rsidRDefault="00C64DEA">
          <w:pPr>
            <w:pStyle w:val="13"/>
            <w:tabs>
              <w:tab w:val="left" w:pos="440"/>
              <w:tab w:val="right" w:leader="dot" w:pos="9344"/>
            </w:tabs>
            <w:rPr>
              <w:rFonts w:eastAsiaTheme="minorEastAsia"/>
              <w:noProof/>
              <w:lang w:eastAsia="ru-RU"/>
            </w:rPr>
          </w:pPr>
          <w:hyperlink w:anchor="_Toc69376420" w:history="1">
            <w:r w:rsidR="00171341" w:rsidRPr="00143526">
              <w:rPr>
                <w:rStyle w:val="afb"/>
                <w:rFonts w:ascii="Tahoma" w:hAnsi="Tahoma" w:cs="Tahoma"/>
                <w:noProof/>
              </w:rPr>
              <w:t>6.</w:t>
            </w:r>
            <w:r w:rsidR="00171341">
              <w:rPr>
                <w:rFonts w:eastAsiaTheme="minorEastAsia"/>
                <w:noProof/>
                <w:lang w:eastAsia="ru-RU"/>
              </w:rPr>
              <w:tab/>
            </w:r>
            <w:r w:rsidR="00171341" w:rsidRPr="00143526">
              <w:rPr>
                <w:rStyle w:val="afb"/>
                <w:rFonts w:ascii="Tahoma" w:hAnsi="Tahoma" w:cs="Tahoma"/>
                <w:b/>
                <w:noProof/>
              </w:rPr>
              <w:t>ПРАВА И ОБЯЗАННОСТИ СТОРОН</w:t>
            </w:r>
            <w:r w:rsidR="00171341">
              <w:rPr>
                <w:noProof/>
                <w:webHidden/>
              </w:rPr>
              <w:tab/>
            </w:r>
            <w:r w:rsidR="00171341">
              <w:rPr>
                <w:noProof/>
                <w:webHidden/>
              </w:rPr>
              <w:fldChar w:fldCharType="begin"/>
            </w:r>
            <w:r w:rsidR="00171341">
              <w:rPr>
                <w:noProof/>
                <w:webHidden/>
              </w:rPr>
              <w:instrText xml:space="preserve"> PAGEREF _Toc69376420 \h </w:instrText>
            </w:r>
            <w:r w:rsidR="00171341">
              <w:rPr>
                <w:noProof/>
                <w:webHidden/>
              </w:rPr>
            </w:r>
            <w:r w:rsidR="00171341">
              <w:rPr>
                <w:noProof/>
                <w:webHidden/>
              </w:rPr>
              <w:fldChar w:fldCharType="separate"/>
            </w:r>
            <w:r w:rsidR="00171341">
              <w:rPr>
                <w:noProof/>
                <w:webHidden/>
              </w:rPr>
              <w:t>29</w:t>
            </w:r>
            <w:r w:rsidR="00171341">
              <w:rPr>
                <w:noProof/>
                <w:webHidden/>
              </w:rPr>
              <w:fldChar w:fldCharType="end"/>
            </w:r>
          </w:hyperlink>
        </w:p>
        <w:p w14:paraId="1E1215F5" w14:textId="2AA08ED1" w:rsidR="00171341" w:rsidRDefault="00C64DEA">
          <w:pPr>
            <w:pStyle w:val="13"/>
            <w:tabs>
              <w:tab w:val="left" w:pos="660"/>
              <w:tab w:val="right" w:leader="dot" w:pos="9344"/>
            </w:tabs>
            <w:rPr>
              <w:rFonts w:eastAsiaTheme="minorEastAsia"/>
              <w:noProof/>
              <w:lang w:eastAsia="ru-RU"/>
            </w:rPr>
          </w:pPr>
          <w:hyperlink w:anchor="_Toc69376421" w:history="1">
            <w:r w:rsidR="00171341" w:rsidRPr="00143526">
              <w:rPr>
                <w:rStyle w:val="afb"/>
                <w:rFonts w:ascii="Tahoma" w:hAnsi="Tahoma" w:cs="Tahoma"/>
                <w:noProof/>
              </w:rPr>
              <w:t>6.1.</w:t>
            </w:r>
            <w:r w:rsidR="00171341">
              <w:rPr>
                <w:rFonts w:eastAsiaTheme="minorEastAsia"/>
                <w:noProof/>
                <w:lang w:eastAsia="ru-RU"/>
              </w:rPr>
              <w:tab/>
            </w:r>
            <w:r w:rsidR="00171341" w:rsidRPr="00143526">
              <w:rPr>
                <w:rStyle w:val="afb"/>
                <w:rFonts w:ascii="Tahoma" w:hAnsi="Tahoma" w:cs="Tahoma"/>
                <w:b/>
                <w:noProof/>
              </w:rPr>
              <w:t>Заемщик обязуется:</w:t>
            </w:r>
            <w:r w:rsidR="00171341">
              <w:rPr>
                <w:noProof/>
                <w:webHidden/>
              </w:rPr>
              <w:tab/>
            </w:r>
            <w:r w:rsidR="00171341">
              <w:rPr>
                <w:noProof/>
                <w:webHidden/>
              </w:rPr>
              <w:fldChar w:fldCharType="begin"/>
            </w:r>
            <w:r w:rsidR="00171341">
              <w:rPr>
                <w:noProof/>
                <w:webHidden/>
              </w:rPr>
              <w:instrText xml:space="preserve"> PAGEREF _Toc69376421 \h </w:instrText>
            </w:r>
            <w:r w:rsidR="00171341">
              <w:rPr>
                <w:noProof/>
                <w:webHidden/>
              </w:rPr>
            </w:r>
            <w:r w:rsidR="00171341">
              <w:rPr>
                <w:noProof/>
                <w:webHidden/>
              </w:rPr>
              <w:fldChar w:fldCharType="separate"/>
            </w:r>
            <w:r w:rsidR="00171341">
              <w:rPr>
                <w:noProof/>
                <w:webHidden/>
              </w:rPr>
              <w:t>29</w:t>
            </w:r>
            <w:r w:rsidR="00171341">
              <w:rPr>
                <w:noProof/>
                <w:webHidden/>
              </w:rPr>
              <w:fldChar w:fldCharType="end"/>
            </w:r>
          </w:hyperlink>
        </w:p>
        <w:p w14:paraId="36E122DC" w14:textId="435F26E6" w:rsidR="00171341" w:rsidRDefault="00C64DEA">
          <w:pPr>
            <w:pStyle w:val="13"/>
            <w:tabs>
              <w:tab w:val="left" w:pos="660"/>
              <w:tab w:val="right" w:leader="dot" w:pos="9344"/>
            </w:tabs>
            <w:rPr>
              <w:rFonts w:eastAsiaTheme="minorEastAsia"/>
              <w:noProof/>
              <w:lang w:eastAsia="ru-RU"/>
            </w:rPr>
          </w:pPr>
          <w:hyperlink w:anchor="_Toc69376422" w:history="1">
            <w:r w:rsidR="00171341" w:rsidRPr="00143526">
              <w:rPr>
                <w:rStyle w:val="afb"/>
                <w:rFonts w:ascii="Tahoma" w:hAnsi="Tahoma" w:cs="Tahoma"/>
                <w:noProof/>
              </w:rPr>
              <w:t>6.2.</w:t>
            </w:r>
            <w:r w:rsidR="00171341">
              <w:rPr>
                <w:rFonts w:eastAsiaTheme="minorEastAsia"/>
                <w:noProof/>
                <w:lang w:eastAsia="ru-RU"/>
              </w:rPr>
              <w:tab/>
            </w:r>
            <w:r w:rsidR="00171341" w:rsidRPr="00143526">
              <w:rPr>
                <w:rStyle w:val="afb"/>
                <w:rFonts w:ascii="Tahoma" w:hAnsi="Tahoma" w:cs="Tahoma"/>
                <w:b/>
                <w:noProof/>
              </w:rPr>
              <w:t>Заемщик имеет право:</w:t>
            </w:r>
            <w:r w:rsidR="00171341">
              <w:rPr>
                <w:noProof/>
                <w:webHidden/>
              </w:rPr>
              <w:tab/>
            </w:r>
            <w:r w:rsidR="00171341">
              <w:rPr>
                <w:noProof/>
                <w:webHidden/>
              </w:rPr>
              <w:fldChar w:fldCharType="begin"/>
            </w:r>
            <w:r w:rsidR="00171341">
              <w:rPr>
                <w:noProof/>
                <w:webHidden/>
              </w:rPr>
              <w:instrText xml:space="preserve"> PAGEREF _Toc69376422 \h </w:instrText>
            </w:r>
            <w:r w:rsidR="00171341">
              <w:rPr>
                <w:noProof/>
                <w:webHidden/>
              </w:rPr>
            </w:r>
            <w:r w:rsidR="00171341">
              <w:rPr>
                <w:noProof/>
                <w:webHidden/>
              </w:rPr>
              <w:fldChar w:fldCharType="separate"/>
            </w:r>
            <w:r w:rsidR="00171341">
              <w:rPr>
                <w:noProof/>
                <w:webHidden/>
              </w:rPr>
              <w:t>41</w:t>
            </w:r>
            <w:r w:rsidR="00171341">
              <w:rPr>
                <w:noProof/>
                <w:webHidden/>
              </w:rPr>
              <w:fldChar w:fldCharType="end"/>
            </w:r>
          </w:hyperlink>
        </w:p>
        <w:p w14:paraId="76031701" w14:textId="081C0B37" w:rsidR="00171341" w:rsidRDefault="00C64DEA">
          <w:pPr>
            <w:pStyle w:val="13"/>
            <w:tabs>
              <w:tab w:val="left" w:pos="660"/>
              <w:tab w:val="right" w:leader="dot" w:pos="9344"/>
            </w:tabs>
            <w:rPr>
              <w:rFonts w:eastAsiaTheme="minorEastAsia"/>
              <w:noProof/>
              <w:lang w:eastAsia="ru-RU"/>
            </w:rPr>
          </w:pPr>
          <w:hyperlink w:anchor="_Toc69376423" w:history="1">
            <w:r w:rsidR="00171341" w:rsidRPr="00143526">
              <w:rPr>
                <w:rStyle w:val="afb"/>
                <w:rFonts w:ascii="Tahoma" w:hAnsi="Tahoma" w:cs="Tahoma"/>
                <w:noProof/>
              </w:rPr>
              <w:t>6.3.</w:t>
            </w:r>
            <w:r w:rsidR="00171341">
              <w:rPr>
                <w:rFonts w:eastAsiaTheme="minorEastAsia"/>
                <w:noProof/>
                <w:lang w:eastAsia="ru-RU"/>
              </w:rPr>
              <w:tab/>
            </w:r>
            <w:r w:rsidR="00171341" w:rsidRPr="00143526">
              <w:rPr>
                <w:rStyle w:val="afb"/>
                <w:rFonts w:ascii="Tahoma" w:hAnsi="Tahoma" w:cs="Tahoma"/>
                <w:b/>
                <w:noProof/>
              </w:rPr>
              <w:t>Кредитор обязуется:</w:t>
            </w:r>
            <w:r w:rsidR="00171341">
              <w:rPr>
                <w:noProof/>
                <w:webHidden/>
              </w:rPr>
              <w:tab/>
            </w:r>
            <w:r w:rsidR="00171341">
              <w:rPr>
                <w:noProof/>
                <w:webHidden/>
              </w:rPr>
              <w:fldChar w:fldCharType="begin"/>
            </w:r>
            <w:r w:rsidR="00171341">
              <w:rPr>
                <w:noProof/>
                <w:webHidden/>
              </w:rPr>
              <w:instrText xml:space="preserve"> PAGEREF _Toc69376423 \h </w:instrText>
            </w:r>
            <w:r w:rsidR="00171341">
              <w:rPr>
                <w:noProof/>
                <w:webHidden/>
              </w:rPr>
            </w:r>
            <w:r w:rsidR="00171341">
              <w:rPr>
                <w:noProof/>
                <w:webHidden/>
              </w:rPr>
              <w:fldChar w:fldCharType="separate"/>
            </w:r>
            <w:r w:rsidR="00171341">
              <w:rPr>
                <w:noProof/>
                <w:webHidden/>
              </w:rPr>
              <w:t>42</w:t>
            </w:r>
            <w:r w:rsidR="00171341">
              <w:rPr>
                <w:noProof/>
                <w:webHidden/>
              </w:rPr>
              <w:fldChar w:fldCharType="end"/>
            </w:r>
          </w:hyperlink>
        </w:p>
        <w:p w14:paraId="6F966D55" w14:textId="3A9370E6" w:rsidR="00171341" w:rsidRDefault="00C64DEA">
          <w:pPr>
            <w:pStyle w:val="13"/>
            <w:tabs>
              <w:tab w:val="left" w:pos="660"/>
              <w:tab w:val="right" w:leader="dot" w:pos="9344"/>
            </w:tabs>
            <w:rPr>
              <w:rFonts w:eastAsiaTheme="minorEastAsia"/>
              <w:noProof/>
              <w:lang w:eastAsia="ru-RU"/>
            </w:rPr>
          </w:pPr>
          <w:hyperlink w:anchor="_Toc69376424" w:history="1">
            <w:r w:rsidR="00171341" w:rsidRPr="00143526">
              <w:rPr>
                <w:rStyle w:val="afb"/>
                <w:rFonts w:ascii="Tahoma" w:hAnsi="Tahoma" w:cs="Tahoma"/>
                <w:noProof/>
              </w:rPr>
              <w:t>6.4.</w:t>
            </w:r>
            <w:r w:rsidR="00171341">
              <w:rPr>
                <w:rFonts w:eastAsiaTheme="minorEastAsia"/>
                <w:noProof/>
                <w:lang w:eastAsia="ru-RU"/>
              </w:rPr>
              <w:tab/>
            </w:r>
            <w:r w:rsidR="00171341" w:rsidRPr="00143526">
              <w:rPr>
                <w:rStyle w:val="afb"/>
                <w:rFonts w:ascii="Tahoma" w:hAnsi="Tahoma" w:cs="Tahoma"/>
                <w:b/>
                <w:noProof/>
              </w:rPr>
              <w:t>Кредитор имеет право:</w:t>
            </w:r>
            <w:r w:rsidR="00171341">
              <w:rPr>
                <w:noProof/>
                <w:webHidden/>
              </w:rPr>
              <w:tab/>
            </w:r>
            <w:r w:rsidR="00171341">
              <w:rPr>
                <w:noProof/>
                <w:webHidden/>
              </w:rPr>
              <w:fldChar w:fldCharType="begin"/>
            </w:r>
            <w:r w:rsidR="00171341">
              <w:rPr>
                <w:noProof/>
                <w:webHidden/>
              </w:rPr>
              <w:instrText xml:space="preserve"> PAGEREF _Toc69376424 \h </w:instrText>
            </w:r>
            <w:r w:rsidR="00171341">
              <w:rPr>
                <w:noProof/>
                <w:webHidden/>
              </w:rPr>
            </w:r>
            <w:r w:rsidR="00171341">
              <w:rPr>
                <w:noProof/>
                <w:webHidden/>
              </w:rPr>
              <w:fldChar w:fldCharType="separate"/>
            </w:r>
            <w:r w:rsidR="00171341">
              <w:rPr>
                <w:noProof/>
                <w:webHidden/>
              </w:rPr>
              <w:t>46</w:t>
            </w:r>
            <w:r w:rsidR="00171341">
              <w:rPr>
                <w:noProof/>
                <w:webHidden/>
              </w:rPr>
              <w:fldChar w:fldCharType="end"/>
            </w:r>
          </w:hyperlink>
        </w:p>
        <w:p w14:paraId="78ED4C56" w14:textId="4442626E" w:rsidR="00171341" w:rsidRDefault="00C64DEA">
          <w:pPr>
            <w:pStyle w:val="13"/>
            <w:tabs>
              <w:tab w:val="left" w:pos="440"/>
              <w:tab w:val="right" w:leader="dot" w:pos="9344"/>
            </w:tabs>
            <w:rPr>
              <w:rFonts w:eastAsiaTheme="minorEastAsia"/>
              <w:noProof/>
              <w:lang w:eastAsia="ru-RU"/>
            </w:rPr>
          </w:pPr>
          <w:hyperlink w:anchor="_Toc69376425" w:history="1">
            <w:r w:rsidR="00171341" w:rsidRPr="00143526">
              <w:rPr>
                <w:rStyle w:val="afb"/>
                <w:rFonts w:ascii="Tahoma" w:hAnsi="Tahoma" w:cs="Tahoma"/>
                <w:noProof/>
              </w:rPr>
              <w:t>7.</w:t>
            </w:r>
            <w:r w:rsidR="00171341">
              <w:rPr>
                <w:rFonts w:eastAsiaTheme="minorEastAsia"/>
                <w:noProof/>
                <w:lang w:eastAsia="ru-RU"/>
              </w:rPr>
              <w:tab/>
            </w:r>
            <w:r w:rsidR="00171341" w:rsidRPr="00143526">
              <w:rPr>
                <w:rStyle w:val="afb"/>
                <w:rFonts w:ascii="Tahoma" w:hAnsi="Tahoma" w:cs="Tahoma"/>
                <w:b/>
                <w:noProof/>
              </w:rPr>
              <w:t>ОТВЕТСТВЕННОСТЬ СТОРОН</w:t>
            </w:r>
            <w:r w:rsidR="00171341">
              <w:rPr>
                <w:noProof/>
                <w:webHidden/>
              </w:rPr>
              <w:tab/>
            </w:r>
            <w:r w:rsidR="00171341">
              <w:rPr>
                <w:noProof/>
                <w:webHidden/>
              </w:rPr>
              <w:fldChar w:fldCharType="begin"/>
            </w:r>
            <w:r w:rsidR="00171341">
              <w:rPr>
                <w:noProof/>
                <w:webHidden/>
              </w:rPr>
              <w:instrText xml:space="preserve"> PAGEREF _Toc69376425 \h </w:instrText>
            </w:r>
            <w:r w:rsidR="00171341">
              <w:rPr>
                <w:noProof/>
                <w:webHidden/>
              </w:rPr>
            </w:r>
            <w:r w:rsidR="00171341">
              <w:rPr>
                <w:noProof/>
                <w:webHidden/>
              </w:rPr>
              <w:fldChar w:fldCharType="separate"/>
            </w:r>
            <w:r w:rsidR="00171341">
              <w:rPr>
                <w:noProof/>
                <w:webHidden/>
              </w:rPr>
              <w:t>48</w:t>
            </w:r>
            <w:r w:rsidR="00171341">
              <w:rPr>
                <w:noProof/>
                <w:webHidden/>
              </w:rPr>
              <w:fldChar w:fldCharType="end"/>
            </w:r>
          </w:hyperlink>
        </w:p>
        <w:p w14:paraId="42968630" w14:textId="70058F12" w:rsidR="00171341" w:rsidRDefault="00C64DEA">
          <w:pPr>
            <w:pStyle w:val="13"/>
            <w:tabs>
              <w:tab w:val="left" w:pos="440"/>
              <w:tab w:val="right" w:leader="dot" w:pos="9344"/>
            </w:tabs>
            <w:rPr>
              <w:rFonts w:eastAsiaTheme="minorEastAsia"/>
              <w:noProof/>
              <w:lang w:eastAsia="ru-RU"/>
            </w:rPr>
          </w:pPr>
          <w:hyperlink w:anchor="_Toc69376426" w:history="1">
            <w:r w:rsidR="00171341" w:rsidRPr="00143526">
              <w:rPr>
                <w:rStyle w:val="afb"/>
                <w:rFonts w:ascii="Tahoma" w:hAnsi="Tahoma" w:cs="Tahoma"/>
                <w:noProof/>
              </w:rPr>
              <w:t>8.</w:t>
            </w:r>
            <w:r w:rsidR="00171341">
              <w:rPr>
                <w:rFonts w:eastAsiaTheme="minorEastAsia"/>
                <w:noProof/>
                <w:lang w:eastAsia="ru-RU"/>
              </w:rPr>
              <w:tab/>
            </w:r>
            <w:r w:rsidR="00171341" w:rsidRPr="00143526">
              <w:rPr>
                <w:rStyle w:val="afb"/>
                <w:rFonts w:ascii="Tahoma" w:hAnsi="Tahoma" w:cs="Tahoma"/>
                <w:b/>
                <w:noProof/>
              </w:rPr>
              <w:t>ПРОЧИЕ УСЛОВИЯ</w:t>
            </w:r>
            <w:r w:rsidR="00171341">
              <w:rPr>
                <w:noProof/>
                <w:webHidden/>
              </w:rPr>
              <w:tab/>
            </w:r>
            <w:r w:rsidR="00171341">
              <w:rPr>
                <w:noProof/>
                <w:webHidden/>
              </w:rPr>
              <w:fldChar w:fldCharType="begin"/>
            </w:r>
            <w:r w:rsidR="00171341">
              <w:rPr>
                <w:noProof/>
                <w:webHidden/>
              </w:rPr>
              <w:instrText xml:space="preserve"> PAGEREF _Toc69376426 \h </w:instrText>
            </w:r>
            <w:r w:rsidR="00171341">
              <w:rPr>
                <w:noProof/>
                <w:webHidden/>
              </w:rPr>
            </w:r>
            <w:r w:rsidR="00171341">
              <w:rPr>
                <w:noProof/>
                <w:webHidden/>
              </w:rPr>
              <w:fldChar w:fldCharType="separate"/>
            </w:r>
            <w:r w:rsidR="00171341">
              <w:rPr>
                <w:noProof/>
                <w:webHidden/>
              </w:rPr>
              <w:t>48</w:t>
            </w:r>
            <w:r w:rsidR="00171341">
              <w:rPr>
                <w:noProof/>
                <w:webHidden/>
              </w:rPr>
              <w:fldChar w:fldCharType="end"/>
            </w:r>
          </w:hyperlink>
        </w:p>
        <w:p w14:paraId="157D7C24" w14:textId="3D8E9B48"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69376415"/>
      <w:bookmarkEnd w:id="1"/>
      <w:r w:rsidRPr="00D57CAD">
        <w:rPr>
          <w:rFonts w:ascii="Tahoma" w:hAnsi="Tahoma" w:cs="Tahoma"/>
          <w:b/>
          <w:sz w:val="20"/>
          <w:szCs w:val="20"/>
        </w:rPr>
        <w:lastRenderedPageBreak/>
        <w:t>ТЕРМИНЫ И ОПРЕДЕЛЕНИЯ</w:t>
      </w:r>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9E2A72">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FED85E4"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lastRenderedPageBreak/>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3A7A61D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 xml:space="preserve">(когда в Индивидуальных условиях </w:t>
      </w:r>
      <w:r w:rsidR="008C27EB">
        <w:rPr>
          <w:rFonts w:ascii="Tahoma" w:eastAsia="Times New Roman" w:hAnsi="Tahoma" w:cs="Tahoma"/>
          <w:sz w:val="20"/>
          <w:szCs w:val="20"/>
        </w:rPr>
        <w:lastRenderedPageBreak/>
        <w:t>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 xml:space="preserve">азмещение денежных средств на счете Заемщика/любого из Заемщиков, открытом в Банке,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xml:space="preserve">. счете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 xml:space="preserve">,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выпиской об остатке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5F6ED148"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 xml:space="preserve">свидетельство о праве на получение субсидии, государственный жилищный сертификат и др.),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стоимость реализуемого объекта недвижимости, принадлежащего заемщику/любому из заемщиков и/или его (ее) супруге(-у) </w:t>
      </w:r>
      <w:r w:rsidR="0077351B" w:rsidRPr="00CD2EFA">
        <w:rPr>
          <w:rFonts w:ascii="Tahoma" w:hAnsi="Tahoma" w:cs="Tahoma"/>
          <w:i w:val="0"/>
          <w:sz w:val="20"/>
        </w:rPr>
        <w:lastRenderedPageBreak/>
        <w:t>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CD2EFA">
        <w:rPr>
          <w:rFonts w:ascii="Tahoma" w:hAnsi="Tahoma" w:cs="Tahoma"/>
          <w:sz w:val="20"/>
          <w:szCs w:val="20"/>
        </w:rPr>
        <w:t>прекурсоров</w:t>
      </w:r>
      <w:proofErr w:type="spellEnd"/>
      <w:r w:rsidRPr="00CD2EFA">
        <w:rPr>
          <w:rFonts w:ascii="Tahoma" w:hAnsi="Tahoma" w:cs="Tahoma"/>
          <w:sz w:val="20"/>
          <w:szCs w:val="20"/>
        </w:rPr>
        <w:t>,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ежемесячный </w:t>
      </w:r>
      <w:proofErr w:type="spellStart"/>
      <w:r w:rsidRPr="00CD2EFA">
        <w:rPr>
          <w:rFonts w:ascii="Tahoma" w:eastAsia="Times New Roman" w:hAnsi="Tahoma" w:cs="Tahoma"/>
          <w:sz w:val="20"/>
          <w:szCs w:val="20"/>
          <w:lang w:eastAsia="ru-RU"/>
        </w:rPr>
        <w:t>аннуитетный</w:t>
      </w:r>
      <w:proofErr w:type="spellEnd"/>
      <w:r w:rsidRPr="00CD2EF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1EDEC5FB"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w:t>
      </w:r>
      <w:r w:rsidRPr="00CD2EFA">
        <w:rPr>
          <w:rFonts w:ascii="Tahoma" w:eastAsia="Times New Roman" w:hAnsi="Tahoma" w:cs="Tahoma"/>
          <w:sz w:val="20"/>
          <w:szCs w:val="20"/>
          <w:lang w:eastAsia="ru-RU"/>
        </w:rPr>
        <w:lastRenderedPageBreak/>
        <w:t>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C64DEA">
        <w:rPr>
          <w:rFonts w:ascii="Tahoma" w:hAnsi="Tahoma" w:cs="Tahoma"/>
          <w:sz w:val="20"/>
        </w:rPr>
      </w:r>
      <w:r w:rsidR="00C64DEA">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lastRenderedPageBreak/>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w:t>
      </w:r>
      <w:r w:rsidRPr="00F36D7B">
        <w:rPr>
          <w:rFonts w:ascii="Tahoma" w:eastAsia="Times New Roman" w:hAnsi="Tahoma" w:cs="Tahoma"/>
          <w:sz w:val="20"/>
          <w:szCs w:val="20"/>
          <w:lang w:eastAsia="ru-RU"/>
        </w:rPr>
        <w:lastRenderedPageBreak/>
        <w:t>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4A8919E5"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proofErr w:type="spellStart"/>
            <w:r w:rsidR="0063411B">
              <w:rPr>
                <w:rFonts w:ascii="Tahoma" w:hAnsi="Tahoma" w:cs="Tahoma"/>
                <w:sz w:val="20"/>
                <w:szCs w:val="20"/>
              </w:rPr>
              <w:t>Девелопмент</w:t>
            </w:r>
            <w:proofErr w:type="spellEnd"/>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lastRenderedPageBreak/>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C64DEA"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C64DEA"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C64DEA"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C64DEA"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C64DEA"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5861C86" w:rsidR="0006056C" w:rsidRPr="00EE3EDE" w:rsidRDefault="005D6E4A" w:rsidP="005E68BB">
      <w:pPr>
        <w:pStyle w:val="afe"/>
        <w:numPr>
          <w:ilvl w:val="0"/>
          <w:numId w:val="55"/>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w:t>
      </w:r>
      <w:r w:rsidR="0006056C" w:rsidRPr="00EE3EDE">
        <w:rPr>
          <w:rFonts w:ascii="Tahoma" w:hAnsi="Tahoma" w:cs="Tahoma"/>
          <w:b/>
          <w:sz w:val="20"/>
          <w:szCs w:val="20"/>
        </w:rPr>
        <w:t xml:space="preserve">заключенных до </w:t>
      </w:r>
      <w:r w:rsidR="00257237" w:rsidRPr="00EE3EDE">
        <w:rPr>
          <w:rFonts w:ascii="Tahoma" w:hAnsi="Tahoma" w:cs="Tahoma"/>
          <w:b/>
          <w:sz w:val="20"/>
          <w:szCs w:val="20"/>
        </w:rPr>
        <w:t>15.04.</w:t>
      </w:r>
      <w:r w:rsidR="0006056C" w:rsidRPr="00EE3EDE">
        <w:rPr>
          <w:rFonts w:ascii="Tahoma" w:hAnsi="Tahoma" w:cs="Tahoma"/>
          <w:b/>
          <w:sz w:val="20"/>
          <w:szCs w:val="20"/>
        </w:rPr>
        <w:t xml:space="preserve">2021 </w:t>
      </w:r>
      <w:r w:rsidR="0030265D" w:rsidRPr="00EE3EDE">
        <w:rPr>
          <w:rFonts w:ascii="Tahoma" w:hAnsi="Tahoma" w:cs="Tahoma"/>
          <w:b/>
          <w:sz w:val="20"/>
          <w:szCs w:val="20"/>
        </w:rPr>
        <w:t>включительно,</w:t>
      </w:r>
      <w:r w:rsidR="0006056C" w:rsidRPr="00EE3EDE">
        <w:rPr>
          <w:rFonts w:ascii="Tahoma" w:hAnsi="Tahoma" w:cs="Tahoma"/>
          <w:b/>
          <w:sz w:val="20"/>
          <w:szCs w:val="20"/>
        </w:rPr>
        <w:t xml:space="preserve"> </w:t>
      </w:r>
      <w:r w:rsidR="0006056C" w:rsidRPr="00EE3EDE">
        <w:rPr>
          <w:rFonts w:ascii="Tahoma" w:hAnsi="Tahoma" w:cs="Tahoma"/>
          <w:sz w:val="20"/>
          <w:szCs w:val="20"/>
        </w:rPr>
        <w:t>-</w:t>
      </w:r>
      <w:r w:rsidR="0006056C" w:rsidRPr="005E68BB">
        <w:rPr>
          <w:rFonts w:ascii="Tahoma" w:hAnsi="Tahoma"/>
          <w:sz w:val="20"/>
        </w:rPr>
        <w:t xml:space="preserve"> </w:t>
      </w:r>
      <w:r w:rsidR="0006056C" w:rsidRPr="00EE3EDE">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EE3EDE">
        <w:rPr>
          <w:rFonts w:ascii="Tahoma" w:hAnsi="Tahoma" w:cs="Tahoma"/>
          <w:sz w:val="20"/>
          <w:szCs w:val="20"/>
        </w:rPr>
        <w:t>(обе даты включительно)</w:t>
      </w:r>
      <w:r w:rsidR="0006056C" w:rsidRPr="00EE3EDE">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011AE4" w:rsidR="0006056C" w:rsidRPr="0030265D" w:rsidRDefault="007A4C92" w:rsidP="00171341">
      <w:pPr>
        <w:pStyle w:val="afe"/>
        <w:numPr>
          <w:ilvl w:val="0"/>
          <w:numId w:val="55"/>
        </w:numPr>
        <w:ind w:left="851"/>
        <w:jc w:val="both"/>
        <w:rPr>
          <w:rFonts w:ascii="Tahoma" w:eastAsia="Times New Roman" w:hAnsi="Tahoma" w:cs="Tahoma"/>
          <w:b/>
          <w:sz w:val="20"/>
          <w:szCs w:val="20"/>
        </w:rPr>
      </w:pPr>
      <w:r w:rsidRPr="00EE3EDE">
        <w:rPr>
          <w:rFonts w:ascii="Tahoma" w:hAnsi="Tahoma" w:cs="Tahoma"/>
          <w:b/>
          <w:sz w:val="20"/>
          <w:szCs w:val="20"/>
        </w:rPr>
        <w:t xml:space="preserve">для </w:t>
      </w:r>
      <w:r w:rsidR="0006056C" w:rsidRPr="00EE3EDE">
        <w:rPr>
          <w:rFonts w:ascii="Tahoma" w:hAnsi="Tahoma" w:cs="Tahoma"/>
          <w:b/>
          <w:sz w:val="20"/>
          <w:szCs w:val="20"/>
        </w:rPr>
        <w:t xml:space="preserve">Договоров о предоставлении денежных средств, заключенных с </w:t>
      </w:r>
      <w:r w:rsidR="00257237" w:rsidRPr="00EE3EDE">
        <w:rPr>
          <w:rFonts w:ascii="Tahoma" w:hAnsi="Tahoma" w:cs="Tahoma"/>
          <w:b/>
          <w:sz w:val="20"/>
          <w:szCs w:val="20"/>
        </w:rPr>
        <w:t>16.04.</w:t>
      </w:r>
      <w:r w:rsidR="0006056C" w:rsidRPr="00EE3EDE">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6C372FD9"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13D1055C" w14:textId="1F2B9FD4"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719157" w:rsidR="0006056C" w:rsidRPr="00EE3EDE" w:rsidRDefault="002F376F" w:rsidP="00857A4F">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w:t>
      </w:r>
      <w:r w:rsidR="0006056C" w:rsidRPr="00EE3EDE">
        <w:rPr>
          <w:rFonts w:ascii="Tahoma" w:hAnsi="Tahoma" w:cs="Tahoma"/>
          <w:b/>
          <w:sz w:val="20"/>
          <w:szCs w:val="20"/>
        </w:rPr>
        <w:t xml:space="preserve">заключенных </w:t>
      </w:r>
      <w:r w:rsidR="0006056C" w:rsidRPr="00EE3EDE">
        <w:rPr>
          <w:rFonts w:ascii="Tahoma" w:hAnsi="Tahoma" w:cs="Tahoma"/>
          <w:b/>
          <w:sz w:val="20"/>
          <w:szCs w:val="20"/>
          <w:lang w:eastAsia="ru-RU"/>
        </w:rPr>
        <w:t xml:space="preserve">до </w:t>
      </w:r>
      <w:r w:rsidR="00257237" w:rsidRPr="00EE3EDE">
        <w:rPr>
          <w:rFonts w:ascii="Tahoma" w:hAnsi="Tahoma" w:cs="Tahoma"/>
          <w:b/>
          <w:sz w:val="20"/>
          <w:szCs w:val="20"/>
          <w:lang w:eastAsia="ru-RU"/>
        </w:rPr>
        <w:t>15.04.</w:t>
      </w:r>
      <w:r w:rsidR="0006056C" w:rsidRPr="00EE3EDE">
        <w:rPr>
          <w:rFonts w:ascii="Tahoma" w:hAnsi="Tahoma" w:cs="Tahoma"/>
          <w:b/>
          <w:sz w:val="20"/>
          <w:szCs w:val="20"/>
          <w:lang w:eastAsia="ru-RU"/>
        </w:rPr>
        <w:t xml:space="preserve">2021 </w:t>
      </w:r>
      <w:r w:rsidR="004C4169" w:rsidRPr="00EE3EDE">
        <w:rPr>
          <w:rFonts w:ascii="Tahoma" w:hAnsi="Tahoma" w:cs="Tahoma"/>
          <w:b/>
          <w:sz w:val="20"/>
          <w:szCs w:val="20"/>
          <w:lang w:eastAsia="ru-RU"/>
        </w:rPr>
        <w:t xml:space="preserve">включительно, </w:t>
      </w:r>
      <w:r w:rsidR="0006056C" w:rsidRPr="00EE3EDE">
        <w:rPr>
          <w:rFonts w:ascii="Tahoma" w:hAnsi="Tahoma" w:cs="Tahoma"/>
          <w:sz w:val="20"/>
          <w:szCs w:val="20"/>
        </w:rPr>
        <w:t>-</w:t>
      </w:r>
      <w:r w:rsidR="002C3CDF" w:rsidRPr="00EE3EDE">
        <w:rPr>
          <w:rFonts w:ascii="Tahoma" w:hAnsi="Tahoma" w:cs="Tahoma"/>
          <w:sz w:val="20"/>
          <w:szCs w:val="20"/>
        </w:rPr>
        <w:t xml:space="preserve"> </w:t>
      </w:r>
      <w:r w:rsidR="0006056C" w:rsidRPr="00EE3EDE">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Pr="00EE3EDE"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0DE1A1D5"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EE3EDE">
        <w:rPr>
          <w:rFonts w:ascii="Tahoma" w:hAnsi="Tahoma" w:cs="Tahoma"/>
          <w:b/>
          <w:sz w:val="20"/>
          <w:szCs w:val="20"/>
        </w:rPr>
        <w:t xml:space="preserve">для Договоров о предоставлении денежных средств, заключенных с </w:t>
      </w:r>
      <w:r w:rsidR="00257237" w:rsidRPr="00EE3EDE">
        <w:rPr>
          <w:rFonts w:ascii="Tahoma" w:hAnsi="Tahoma" w:cs="Tahoma"/>
          <w:b/>
          <w:sz w:val="20"/>
          <w:szCs w:val="20"/>
        </w:rPr>
        <w:t>16.04</w:t>
      </w:r>
      <w:r w:rsidRPr="00EE3EDE">
        <w:rPr>
          <w:rFonts w:ascii="Tahoma" w:hAnsi="Tahoma" w:cs="Tahoma"/>
          <w:b/>
          <w:sz w:val="20"/>
          <w:szCs w:val="20"/>
        </w:rPr>
        <w:t>.2021</w:t>
      </w:r>
      <w:r w:rsidR="002F376F">
        <w:rPr>
          <w:rFonts w:ascii="Tahoma" w:hAnsi="Tahoma" w:cs="Tahoma"/>
          <w:b/>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57A4F">
      <w:pPr>
        <w:pStyle w:val="afe"/>
        <w:numPr>
          <w:ilvl w:val="0"/>
          <w:numId w:val="58"/>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5E68BB">
      <w:pPr>
        <w:pStyle w:val="afe"/>
        <w:numPr>
          <w:ilvl w:val="0"/>
          <w:numId w:val="58"/>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lastRenderedPageBreak/>
        <w:t xml:space="preserve">Правила </w:t>
      </w:r>
      <w:r w:rsidRPr="00CD2EFA">
        <w:rPr>
          <w:rFonts w:ascii="Tahoma" w:hAnsi="Tahoma" w:cs="Tahoma"/>
          <w:iCs/>
          <w:sz w:val="20"/>
          <w:szCs w:val="20"/>
        </w:rPr>
        <w:t xml:space="preserve">– Правила предоставления участникам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67C04C30"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240A1916" w:rsidR="0002397F" w:rsidRPr="00EE3EDE" w:rsidRDefault="00210094" w:rsidP="00171341">
      <w:pPr>
        <w:tabs>
          <w:tab w:val="left" w:pos="0"/>
          <w:tab w:val="left" w:pos="601"/>
          <w:tab w:val="left" w:pos="9356"/>
          <w:tab w:val="left" w:pos="10549"/>
        </w:tabs>
        <w:spacing w:before="120" w:after="120" w:line="240" w:lineRule="auto"/>
        <w:ind w:left="709" w:right="-1"/>
        <w:jc w:val="both"/>
        <w:rPr>
          <w:rFonts w:ascii="Tahoma" w:hAnsi="Tahoma" w:cs="Tahoma"/>
          <w:b/>
          <w:sz w:val="20"/>
          <w:szCs w:val="20"/>
          <w:lang w:eastAsia="ru-RU"/>
        </w:rPr>
      </w:pPr>
      <w:r w:rsidRPr="00BC0E01">
        <w:rPr>
          <w:rFonts w:ascii="Tahoma" w:hAnsi="Tahoma" w:cs="Tahoma"/>
          <w:b/>
          <w:sz w:val="20"/>
          <w:szCs w:val="20"/>
          <w:lang w:eastAsia="ru-RU"/>
        </w:rPr>
        <w:t>по Продуктам «</w:t>
      </w:r>
      <w:r w:rsidRPr="00EE3EDE">
        <w:rPr>
          <w:rFonts w:ascii="Tahoma" w:hAnsi="Tahoma" w:cs="Tahoma"/>
          <w:b/>
          <w:sz w:val="20"/>
          <w:szCs w:val="20"/>
          <w:lang w:eastAsia="ru-RU"/>
        </w:rPr>
        <w:t>Военная ипотека» и «Семейная ипотека для военнослужащих»,</w:t>
      </w:r>
      <w:r w:rsidRPr="00EE3EDE">
        <w:rPr>
          <w:rFonts w:ascii="Tahoma" w:hAnsi="Tahoma" w:cs="Tahoma"/>
          <w:b/>
          <w:sz w:val="20"/>
          <w:szCs w:val="20"/>
        </w:rPr>
        <w:t xml:space="preserve"> по Опции «Переменная ставка»</w:t>
      </w:r>
      <w:r w:rsidRPr="00EE3EDE">
        <w:rPr>
          <w:rFonts w:ascii="Tahoma" w:hAnsi="Tahoma" w:cs="Tahoma"/>
          <w:b/>
          <w:sz w:val="20"/>
          <w:szCs w:val="20"/>
          <w:lang w:eastAsia="ru-RU"/>
        </w:rPr>
        <w:t>, а также для</w:t>
      </w:r>
      <w:r w:rsidRPr="00EE3EDE">
        <w:rPr>
          <w:rFonts w:ascii="Tahoma" w:hAnsi="Tahoma" w:cs="Tahoma"/>
          <w:b/>
          <w:sz w:val="20"/>
          <w:szCs w:val="20"/>
        </w:rPr>
        <w:t xml:space="preserve"> Договоров о предоставлении денежных средств, заключенных </w:t>
      </w:r>
      <w:r w:rsidRPr="00EE3EDE">
        <w:rPr>
          <w:rFonts w:ascii="Tahoma" w:hAnsi="Tahoma" w:cs="Tahoma"/>
          <w:b/>
          <w:sz w:val="20"/>
          <w:szCs w:val="20"/>
          <w:lang w:eastAsia="ru-RU"/>
        </w:rPr>
        <w:t xml:space="preserve">до </w:t>
      </w:r>
      <w:r w:rsidR="00257237" w:rsidRPr="00EE3EDE">
        <w:rPr>
          <w:rFonts w:ascii="Tahoma" w:hAnsi="Tahoma" w:cs="Tahoma"/>
          <w:b/>
          <w:sz w:val="20"/>
          <w:szCs w:val="20"/>
          <w:lang w:eastAsia="ru-RU"/>
        </w:rPr>
        <w:t>15.04.</w:t>
      </w:r>
      <w:r w:rsidRPr="00EE3EDE">
        <w:rPr>
          <w:rFonts w:ascii="Tahoma" w:hAnsi="Tahoma" w:cs="Tahoma"/>
          <w:b/>
          <w:sz w:val="20"/>
          <w:szCs w:val="20"/>
          <w:lang w:eastAsia="ru-RU"/>
        </w:rPr>
        <w:t xml:space="preserve">2021 включительно </w:t>
      </w:r>
      <w:r w:rsidR="00015E2B" w:rsidRPr="00EE3EDE">
        <w:rPr>
          <w:rFonts w:ascii="Tahoma" w:hAnsi="Tahoma" w:cs="Tahoma"/>
          <w:b/>
          <w:sz w:val="20"/>
          <w:szCs w:val="20"/>
          <w:lang w:eastAsia="ru-RU"/>
        </w:rPr>
        <w:t xml:space="preserve">- </w:t>
      </w:r>
      <w:r w:rsidR="0002397F" w:rsidRPr="00EE3EDE">
        <w:rPr>
          <w:rFonts w:ascii="Tahoma" w:hAnsi="Tahoma" w:cs="Tahoma"/>
          <w:sz w:val="20"/>
          <w:szCs w:val="20"/>
        </w:rPr>
        <w:t>период с первого по последнее число каждого календарного месяца (обе даты включительно).</w:t>
      </w:r>
    </w:p>
    <w:p w14:paraId="0D66D215" w14:textId="32711704" w:rsidR="00BC0E01" w:rsidRPr="00EE3EDE"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EE3EDE">
        <w:rPr>
          <w:rFonts w:ascii="Tahoma" w:hAnsi="Tahoma" w:cs="Tahoma"/>
          <w:b/>
          <w:sz w:val="20"/>
          <w:szCs w:val="20"/>
        </w:rPr>
        <w:t xml:space="preserve">для Договоров о предоставлении денежных средств, заключенных с </w:t>
      </w:r>
      <w:r w:rsidR="00257237" w:rsidRPr="00EE3EDE">
        <w:rPr>
          <w:rFonts w:ascii="Tahoma" w:hAnsi="Tahoma" w:cs="Tahoma"/>
          <w:b/>
          <w:sz w:val="20"/>
          <w:szCs w:val="20"/>
        </w:rPr>
        <w:t>16.04.</w:t>
      </w:r>
      <w:r w:rsidRPr="00EE3EDE">
        <w:rPr>
          <w:rFonts w:ascii="Tahoma" w:hAnsi="Tahoma" w:cs="Tahoma"/>
          <w:b/>
          <w:sz w:val="20"/>
          <w:szCs w:val="20"/>
        </w:rPr>
        <w:t>2021 (за исключением Продуктов/Опции, указанных выше)</w:t>
      </w:r>
      <w:r w:rsidR="00BC0E01" w:rsidRPr="00EE3EDE">
        <w:rPr>
          <w:rFonts w:ascii="Tahoma" w:hAnsi="Tahoma" w:cs="Tahoma"/>
          <w:b/>
          <w:sz w:val="20"/>
          <w:szCs w:val="20"/>
        </w:rPr>
        <w:t xml:space="preserve">: </w:t>
      </w:r>
    </w:p>
    <w:p w14:paraId="4CDA5125" w14:textId="4FCD1F8A" w:rsidR="00BC0E01" w:rsidRPr="00171341" w:rsidRDefault="00BC0E01" w:rsidP="00BC0E01">
      <w:pPr>
        <w:pStyle w:val="afe"/>
        <w:numPr>
          <w:ilvl w:val="0"/>
          <w:numId w:val="59"/>
        </w:numPr>
        <w:tabs>
          <w:tab w:val="left" w:pos="0"/>
          <w:tab w:val="left" w:pos="601"/>
          <w:tab w:val="left" w:pos="9356"/>
          <w:tab w:val="left" w:pos="10549"/>
        </w:tabs>
        <w:jc w:val="both"/>
        <w:rPr>
          <w:rFonts w:ascii="Tahoma" w:eastAsia="MS Mincho" w:hAnsi="Tahoma" w:cs="Tahoma"/>
          <w:sz w:val="20"/>
          <w:szCs w:val="20"/>
        </w:rPr>
      </w:pPr>
      <w:r w:rsidRPr="00EE3EDE">
        <w:rPr>
          <w:rFonts w:ascii="Tahoma" w:hAnsi="Tahoma" w:cs="Tahoma"/>
          <w:sz w:val="20"/>
          <w:szCs w:val="20"/>
        </w:rPr>
        <w:lastRenderedPageBreak/>
        <w:t>если Дата платежа (в соответствии с Индивидуальными условиями</w:t>
      </w:r>
      <w:r w:rsidR="00031977" w:rsidRPr="00EE3EDE">
        <w:rPr>
          <w:rFonts w:ascii="Tahoma" w:hAnsi="Tahoma" w:cs="Tahoma"/>
          <w:sz w:val="20"/>
          <w:szCs w:val="20"/>
        </w:rPr>
        <w:t>)</w:t>
      </w:r>
      <w:r w:rsidRPr="00EE3EDE">
        <w:rPr>
          <w:rFonts w:ascii="Tahoma" w:hAnsi="Tahoma" w:cs="Tahoma"/>
          <w:sz w:val="20"/>
          <w:szCs w:val="20"/>
        </w:rPr>
        <w:t xml:space="preserve"> – по</w:t>
      </w:r>
      <w:r w:rsidR="00031977" w:rsidRPr="00EE3EDE">
        <w:rPr>
          <w:rFonts w:ascii="Tahoma" w:hAnsi="Tahoma" w:cs="Tahoma"/>
          <w:sz w:val="20"/>
          <w:szCs w:val="20"/>
        </w:rPr>
        <w:t>следний</w:t>
      </w:r>
      <w:r w:rsidR="00031977" w:rsidRPr="00171341">
        <w:rPr>
          <w:rFonts w:ascii="Tahoma" w:hAnsi="Tahoma" w:cs="Tahoma"/>
          <w:sz w:val="20"/>
          <w:szCs w:val="20"/>
        </w:rPr>
        <w:t xml:space="preserve">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BC0E01">
      <w:pPr>
        <w:pStyle w:val="afe"/>
        <w:numPr>
          <w:ilvl w:val="0"/>
          <w:numId w:val="59"/>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5E68B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lastRenderedPageBreak/>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eastAsia="Calibri" w:hAnsi="Tahoma" w:cs="Tahoma"/>
          <w:sz w:val="20"/>
          <w:szCs w:val="20"/>
        </w:rPr>
        <w:t>Росреестра</w:t>
      </w:r>
      <w:proofErr w:type="spellEnd"/>
      <w:r w:rsidRPr="00CD2EFA">
        <w:rPr>
          <w:rFonts w:ascii="Tahoma" w:eastAsia="Calibri" w:hAnsi="Tahoma" w:cs="Tahoma"/>
          <w:sz w:val="20"/>
          <w:szCs w:val="20"/>
        </w:rPr>
        <w:t xml:space="preserve">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69376416"/>
      <w:r w:rsidRPr="00D57CAD">
        <w:rPr>
          <w:rFonts w:ascii="Tahoma" w:hAnsi="Tahoma" w:cs="Tahoma"/>
          <w:b/>
          <w:sz w:val="20"/>
          <w:szCs w:val="20"/>
        </w:rPr>
        <w:t>ОБЩИЕ ПОЛОЖЕНИЯ</w:t>
      </w:r>
      <w:bookmarkEnd w:id="5"/>
      <w:bookmarkEnd w:id="6"/>
      <w:bookmarkEnd w:id="7"/>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6"/>
      <w:bookmarkStart w:id="9" w:name="_Toc66352644"/>
      <w:bookmarkStart w:id="10" w:name="_Toc69376417"/>
      <w:r w:rsidRPr="00D57CAD">
        <w:rPr>
          <w:rFonts w:ascii="Tahoma" w:hAnsi="Tahoma" w:cs="Tahoma"/>
          <w:b/>
          <w:sz w:val="20"/>
          <w:szCs w:val="20"/>
        </w:rPr>
        <w:t>ПРЕДМЕТ ДОГОВОРА О ПРЕДОСТАВЛЕНИИ ДЕНЕЖНЫХ СРЕДСТВ</w:t>
      </w:r>
      <w:bookmarkEnd w:id="8"/>
      <w:bookmarkEnd w:id="9"/>
      <w:bookmarkEnd w:id="10"/>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1" w:name="Loan_Agr_Day"/>
      <w:bookmarkEnd w:id="11"/>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2" w:name="_Ref36498571"/>
      <w:bookmarkStart w:id="13" w:name="_Toc62658767"/>
      <w:bookmarkStart w:id="14" w:name="_Toc66352645"/>
      <w:bookmarkStart w:id="15" w:name="_Toc69376418"/>
      <w:r w:rsidRPr="007E2F7C">
        <w:rPr>
          <w:rFonts w:ascii="Tahoma" w:hAnsi="Tahoma" w:cs="Tahoma"/>
          <w:b/>
          <w:sz w:val="20"/>
          <w:szCs w:val="20"/>
        </w:rPr>
        <w:t>ПОРЯДОК ПРЕДОСТАВЛЕНИЯ ЗАЕМНЫХ СРЕДСТВ</w:t>
      </w:r>
      <w:bookmarkEnd w:id="12"/>
      <w:bookmarkEnd w:id="13"/>
      <w:bookmarkEnd w:id="14"/>
      <w:bookmarkEnd w:id="15"/>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lastRenderedPageBreak/>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C64DEA">
        <w:rPr>
          <w:rFonts w:ascii="Tahoma" w:hAnsi="Tahoma" w:cs="Tahoma"/>
          <w:iCs/>
          <w:sz w:val="20"/>
          <w:szCs w:val="20"/>
        </w:rPr>
      </w:r>
      <w:r w:rsidR="00C64DEA">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7777777" w:rsidR="00726E6E" w:rsidRPr="001F4C8E" w:rsidRDefault="00726E6E" w:rsidP="00726E6E">
      <w:pPr>
        <w:pStyle w:val="afe"/>
        <w:numPr>
          <w:ilvl w:val="4"/>
          <w:numId w:val="7"/>
        </w:numPr>
        <w:spacing w:before="120" w:after="120"/>
        <w:ind w:left="709" w:hanging="851"/>
        <w:jc w:val="both"/>
        <w:rPr>
          <w:rFonts w:ascii="Tahoma" w:hAnsi="Tahoma" w:cs="Tahoma"/>
          <w:iCs/>
          <w:sz w:val="20"/>
          <w:szCs w:val="20"/>
          <w:shd w:val="clear" w:color="auto" w:fill="D9D9D9"/>
        </w:rPr>
      </w:pPr>
      <w:r w:rsidRPr="001F4C8E">
        <w:rPr>
          <w:rFonts w:ascii="Tahoma" w:hAnsi="Tahoma" w:cs="Tahoma"/>
          <w:b/>
          <w:sz w:val="20"/>
          <w:szCs w:val="20"/>
        </w:rPr>
        <w:t xml:space="preserve">По Продукту «Индивидуальное строительство жилого дома»: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726E6E">
      <w:pPr>
        <w:pStyle w:val="afe"/>
        <w:numPr>
          <w:ilvl w:val="0"/>
          <w:numId w:val="52"/>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726E6E">
      <w:pPr>
        <w:pStyle w:val="afe"/>
        <w:numPr>
          <w:ilvl w:val="0"/>
          <w:numId w:val="52"/>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5E68BB" w:rsidRDefault="00AD0232" w:rsidP="005E68BB">
      <w:pPr>
        <w:pStyle w:val="afe"/>
        <w:numPr>
          <w:ilvl w:val="0"/>
          <w:numId w:val="1"/>
        </w:numPr>
        <w:tabs>
          <w:tab w:val="left" w:pos="0"/>
        </w:tabs>
        <w:suppressAutoHyphens/>
        <w:spacing w:before="120" w:after="120"/>
        <w:ind w:left="709" w:right="-2"/>
        <w:jc w:val="both"/>
        <w:rPr>
          <w:rFonts w:ascii="Tahoma" w:hAnsi="Tahoma" w:cs="Tahoma"/>
          <w:sz w:val="20"/>
          <w:szCs w:val="20"/>
        </w:rPr>
      </w:pPr>
      <w:r w:rsidRPr="005E68BB">
        <w:rPr>
          <w:rFonts w:ascii="Tahoma" w:hAnsi="Tahoma" w:cs="Tahoma"/>
          <w:sz w:val="20"/>
          <w:szCs w:val="20"/>
        </w:rPr>
        <w:t>Расчеты собственными денежными сре</w:t>
      </w:r>
      <w:r w:rsidR="00624616" w:rsidRPr="005E68BB">
        <w:rPr>
          <w:rFonts w:ascii="Tahoma" w:hAnsi="Tahoma" w:cs="Tahoma"/>
          <w:sz w:val="20"/>
          <w:szCs w:val="20"/>
        </w:rPr>
        <w:t>дствами, размещенными на счете З</w:t>
      </w:r>
      <w:r w:rsidRPr="005E68BB">
        <w:rPr>
          <w:rFonts w:ascii="Tahoma" w:hAnsi="Tahoma" w:cs="Tahoma"/>
          <w:sz w:val="20"/>
          <w:szCs w:val="20"/>
        </w:rPr>
        <w:t xml:space="preserve">аемщика в Банке, за исключением счета </w:t>
      </w:r>
      <w:proofErr w:type="spellStart"/>
      <w:r w:rsidRPr="005E68BB">
        <w:rPr>
          <w:rFonts w:ascii="Tahoma" w:hAnsi="Tahoma" w:cs="Tahoma"/>
          <w:sz w:val="20"/>
          <w:szCs w:val="20"/>
        </w:rPr>
        <w:t>эскроу</w:t>
      </w:r>
      <w:proofErr w:type="spellEnd"/>
      <w:r w:rsidRPr="005E68BB">
        <w:rPr>
          <w:rFonts w:ascii="Tahoma" w:hAnsi="Tahoma" w:cs="Tahoma"/>
          <w:sz w:val="20"/>
          <w:szCs w:val="20"/>
        </w:rPr>
        <w:t xml:space="preserve">, должны быть осуществлены с использованием аккредитива одновременно с </w:t>
      </w:r>
      <w:r w:rsidR="00624616" w:rsidRPr="005E68BB">
        <w:rPr>
          <w:rFonts w:ascii="Tahoma" w:hAnsi="Tahoma" w:cs="Tahoma"/>
          <w:sz w:val="20"/>
          <w:szCs w:val="20"/>
        </w:rPr>
        <w:t xml:space="preserve">Заемными </w:t>
      </w:r>
      <w:r w:rsidRPr="005E68BB">
        <w:rPr>
          <w:rFonts w:ascii="Tahoma" w:hAnsi="Tahoma" w:cs="Tahoma"/>
          <w:sz w:val="20"/>
          <w:szCs w:val="20"/>
        </w:rPr>
        <w:t xml:space="preserve">средствами Банка или </w:t>
      </w:r>
      <w:proofErr w:type="spellStart"/>
      <w:r w:rsidRPr="005E68BB">
        <w:rPr>
          <w:rFonts w:ascii="Tahoma" w:hAnsi="Tahoma" w:cs="Tahoma"/>
          <w:sz w:val="20"/>
          <w:szCs w:val="20"/>
        </w:rPr>
        <w:t>безналично</w:t>
      </w:r>
      <w:proofErr w:type="spellEnd"/>
      <w:r w:rsidRPr="005E68BB">
        <w:rPr>
          <w:rFonts w:ascii="Tahoma" w:hAnsi="Tahoma" w:cs="Tahoma"/>
          <w:sz w:val="20"/>
          <w:szCs w:val="20"/>
        </w:rPr>
        <w:t xml:space="preserve"> со счета в Банке до выдачи </w:t>
      </w:r>
      <w:r w:rsidR="00624616" w:rsidRPr="005E68BB">
        <w:rPr>
          <w:rFonts w:ascii="Tahoma" w:hAnsi="Tahoma" w:cs="Tahoma"/>
          <w:sz w:val="20"/>
          <w:szCs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w:t>
      </w:r>
      <w:r w:rsidRPr="00CD2EFA">
        <w:rPr>
          <w:rFonts w:ascii="Tahoma" w:hAnsi="Tahoma" w:cs="Tahoma"/>
          <w:sz w:val="20"/>
          <w:szCs w:val="20"/>
        </w:rPr>
        <w:lastRenderedPageBreak/>
        <w:t>(если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533A301F"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по Закону №</w:t>
      </w:r>
      <w:r w:rsidRPr="00CD2EFA">
        <w:rPr>
          <w:rFonts w:ascii="Tahoma" w:hAnsi="Tahoma" w:cs="Tahoma"/>
          <w:sz w:val="20"/>
          <w:szCs w:val="20"/>
        </w:rPr>
        <w:t xml:space="preserve"> 214-ФЗ);</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lastRenderedPageBreak/>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34EB0960" w:rsidR="00A16E30" w:rsidRPr="00E06295" w:rsidRDefault="00995FD0" w:rsidP="00E06295">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E06295">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E06295">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E06295">
        <w:rPr>
          <w:rFonts w:ascii="Tahoma" w:hAnsi="Tahoma" w:cs="Tahoma"/>
          <w:b/>
          <w:sz w:val="20"/>
          <w:szCs w:val="20"/>
        </w:rPr>
        <w:t xml:space="preserve"> </w:t>
      </w:r>
      <w:r w:rsidR="00BC0305" w:rsidRPr="00E06295">
        <w:rPr>
          <w:rFonts w:ascii="Tahoma" w:hAnsi="Tahoma" w:cs="Tahoma"/>
          <w:b/>
          <w:sz w:val="20"/>
          <w:szCs w:val="20"/>
        </w:rPr>
        <w:t>является одно и то же лицо - Кредитор)</w:t>
      </w:r>
      <w:r w:rsidR="00A16E30" w:rsidRPr="00E06295">
        <w:rPr>
          <w:rFonts w:ascii="Tahoma" w:hAnsi="Tahoma" w:cs="Tahoma"/>
          <w:b/>
          <w:sz w:val="20"/>
          <w:szCs w:val="20"/>
        </w:rPr>
        <w:t>:</w:t>
      </w:r>
      <w:r w:rsidR="00A16E30" w:rsidRPr="00E06295">
        <w:rPr>
          <w:rFonts w:ascii="Tahoma" w:hAnsi="Tahoma" w:cs="Tahoma"/>
          <w:sz w:val="20"/>
          <w:szCs w:val="20"/>
        </w:rPr>
        <w:t xml:space="preserve"> предоставления Заемщиком Кредитору согласия кредитора/заимодавца по </w:t>
      </w:r>
      <w:r w:rsidR="00A16E30" w:rsidRPr="00E06295">
        <w:rPr>
          <w:rFonts w:ascii="Tahoma" w:eastAsia="Times New Roman" w:hAnsi="Tahoma" w:cs="Tahoma"/>
          <w:sz w:val="20"/>
          <w:szCs w:val="20"/>
        </w:rPr>
        <w:t>Предшествующему</w:t>
      </w:r>
      <w:r w:rsidR="00A16E30" w:rsidRPr="00E06295">
        <w:rPr>
          <w:rFonts w:ascii="Tahoma" w:hAnsi="Tahoma" w:cs="Tahoma"/>
          <w:sz w:val="20"/>
          <w:szCs w:val="20"/>
        </w:rPr>
        <w:t xml:space="preserve"> договору на последующий залог Предмета ипотеки</w:t>
      </w:r>
      <w:r w:rsidR="00C66FA4" w:rsidRPr="00E06295">
        <w:rPr>
          <w:rFonts w:ascii="Tahoma" w:hAnsi="Tahoma" w:cs="Tahoma"/>
          <w:sz w:val="20"/>
          <w:szCs w:val="20"/>
        </w:rPr>
        <w:t>.</w:t>
      </w:r>
    </w:p>
    <w:p w14:paraId="16BE8094" w14:textId="304CEC6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7626A829"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22E9AE31"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1D5698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693F29BE"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41C93F40"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lastRenderedPageBreak/>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69376419"/>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56DDD1E6"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lastRenderedPageBreak/>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2F6BBC">
        <w:rPr>
          <w:rFonts w:ascii="Tahoma" w:hAnsi="Tahoma" w:cs="Tahoma"/>
          <w:sz w:val="20"/>
          <w:szCs w:val="20"/>
        </w:rPr>
        <w:t>применительно к Опции «Переменная ставка»</w:t>
      </w:r>
      <w:r w:rsidRPr="002F6BBC">
        <w:rPr>
          <w:rFonts w:ascii="Tahoma" w:hAnsi="Tahoma" w:cs="Tahoma"/>
          <w:sz w:val="20"/>
          <w:szCs w:val="20"/>
        </w:rPr>
        <w:t xml:space="preserve"> в данной очереди </w:t>
      </w:r>
      <w:r w:rsidR="00F976D3" w:rsidRPr="002F6BBC">
        <w:rPr>
          <w:rFonts w:ascii="Tahoma" w:hAnsi="Tahoma" w:cs="Tahoma"/>
          <w:sz w:val="20"/>
          <w:szCs w:val="20"/>
        </w:rPr>
        <w:t>сначала</w:t>
      </w:r>
      <w:r w:rsidRPr="002F6BBC">
        <w:rPr>
          <w:rFonts w:ascii="Tahoma" w:hAnsi="Tahoma" w:cs="Tahoma"/>
          <w:sz w:val="20"/>
          <w:szCs w:val="20"/>
        </w:rPr>
        <w:t xml:space="preserve"> погашаются обязательства по уплате Плановых процентов, </w:t>
      </w:r>
      <w:r w:rsidR="00F976D3" w:rsidRPr="002F6BBC">
        <w:rPr>
          <w:rFonts w:ascii="Tahoma" w:hAnsi="Tahoma" w:cs="Tahoma"/>
          <w:sz w:val="20"/>
          <w:szCs w:val="20"/>
        </w:rPr>
        <w:t>затем</w:t>
      </w:r>
      <w:r w:rsidRPr="002F6BBC">
        <w:rPr>
          <w:rFonts w:ascii="Tahoma" w:hAnsi="Tahoma" w:cs="Tahoma"/>
          <w:sz w:val="20"/>
          <w:szCs w:val="20"/>
        </w:rPr>
        <w:t xml:space="preserve"> – Накопленных процентов</w:t>
      </w:r>
      <w:r w:rsidRPr="002F6BBC">
        <w:rPr>
          <w:rFonts w:ascii="Tahoma" w:eastAsia="Times New Roman" w:hAnsi="Tahoma" w:cs="Tahoma"/>
          <w:iCs/>
          <w:sz w:val="20"/>
          <w:szCs w:val="20"/>
        </w:rPr>
        <w:t>)</w:t>
      </w:r>
      <w:r w:rsidRPr="002F6BBC">
        <w:rPr>
          <w:rFonts w:ascii="Tahoma" w:hAnsi="Tahoma" w:cs="Tahoma"/>
          <w:sz w:val="20"/>
          <w:szCs w:val="20"/>
        </w:rPr>
        <w:t xml:space="preserve"> за соответствующий Процентный период, во вторую 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lastRenderedPageBreak/>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w:t>
      </w:r>
      <w:r w:rsidRPr="00CD2EFA">
        <w:rPr>
          <w:rFonts w:ascii="Tahoma" w:eastAsia="Times New Roman" w:hAnsi="Tahoma" w:cs="Tahoma"/>
          <w:sz w:val="20"/>
          <w:szCs w:val="20"/>
        </w:rPr>
        <w:lastRenderedPageBreak/>
        <w:t>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4672CC2E"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3345A5C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lastRenderedPageBreak/>
        <w:t xml:space="preserve">По продукту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w:t>
      </w:r>
      <w:r w:rsidRPr="00CD2EFA">
        <w:rPr>
          <w:rFonts w:ascii="Tahoma" w:eastAsia="Times New Roman" w:hAnsi="Tahoma" w:cs="Tahoma"/>
          <w:sz w:val="20"/>
          <w:szCs w:val="20"/>
        </w:rPr>
        <w:lastRenderedPageBreak/>
        <w:t>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69376420"/>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69376421"/>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6F48184"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w:t>
      </w:r>
      <w:r w:rsidRPr="00FC3D9F">
        <w:rPr>
          <w:rFonts w:ascii="Tahoma" w:hAnsi="Tahoma" w:cs="Tahoma"/>
          <w:sz w:val="20"/>
          <w:szCs w:val="20"/>
        </w:rPr>
        <w:lastRenderedPageBreak/>
        <w:t xml:space="preserve">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 xml:space="preserve">ем </w:t>
      </w:r>
      <w:r w:rsidR="00597084" w:rsidRPr="00CD2EFA">
        <w:rPr>
          <w:rFonts w:ascii="Tahoma" w:hAnsi="Tahoma" w:cs="Tahoma"/>
          <w:sz w:val="20"/>
          <w:szCs w:val="20"/>
        </w:rPr>
        <w:lastRenderedPageBreak/>
        <w:t>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spellStart"/>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lastRenderedPageBreak/>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3A6DB0">
      <w:pPr>
        <w:pStyle w:val="afe"/>
        <w:numPr>
          <w:ilvl w:val="0"/>
          <w:numId w:val="2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CD2EFA"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3A6DB0">
      <w:pPr>
        <w:numPr>
          <w:ilvl w:val="0"/>
          <w:numId w:val="2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320EA7CF"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9CE3510"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C64DEA">
        <w:rPr>
          <w:rFonts w:ascii="Tahoma" w:hAnsi="Tahoma" w:cs="Tahoma"/>
          <w:sz w:val="20"/>
          <w:szCs w:val="20"/>
        </w:rPr>
      </w:r>
      <w:r w:rsidR="00C64DEA">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 xml:space="preserve">Семейная </w:t>
      </w:r>
      <w:r w:rsidR="00B777F5" w:rsidRPr="00CD2EFA">
        <w:rPr>
          <w:rFonts w:ascii="Tahoma" w:eastAsiaTheme="minorHAnsi" w:hAnsi="Tahoma" w:cs="Tahoma"/>
          <w:b/>
          <w:iCs/>
          <w:sz w:val="20"/>
          <w:szCs w:val="20"/>
          <w:lang w:eastAsia="en-US"/>
        </w:rPr>
        <w:lastRenderedPageBreak/>
        <w:t>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lastRenderedPageBreak/>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3589C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продукту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lastRenderedPageBreak/>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73720EF"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324804A9" w14:textId="07051D2F" w:rsidR="000C50E2" w:rsidRPr="00E26319"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0" w:name="_Toc62658771"/>
      <w:bookmarkStart w:id="51" w:name="_Toc66352649"/>
      <w:bookmarkStart w:id="52" w:name="_Toc69376422"/>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в </w:t>
      </w:r>
      <w:proofErr w:type="spellStart"/>
      <w:r w:rsidRPr="00CD2EFA">
        <w:rPr>
          <w:rFonts w:ascii="Tahoma" w:hAnsi="Tahoma" w:cs="Tahoma"/>
          <w:snapToGrid w:val="0"/>
          <w:sz w:val="20"/>
          <w:szCs w:val="20"/>
        </w:rPr>
        <w:t>т.ч</w:t>
      </w:r>
      <w:proofErr w:type="spellEnd"/>
      <w:r w:rsidRPr="00CD2EF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69376423"/>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lastRenderedPageBreak/>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lastRenderedPageBreak/>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69376424"/>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69376425"/>
      <w:r w:rsidRPr="00934155">
        <w:rPr>
          <w:rFonts w:ascii="Tahoma" w:hAnsi="Tahoma" w:cs="Tahoma"/>
          <w:b/>
          <w:sz w:val="20"/>
          <w:szCs w:val="20"/>
        </w:rPr>
        <w:t>ОТВЕТСТВЕННОСТЬ СТОРОН</w:t>
      </w:r>
      <w:bookmarkEnd w:id="62"/>
      <w:bookmarkEnd w:id="63"/>
      <w:bookmarkEnd w:id="64"/>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69376426"/>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w:t>
      </w:r>
      <w:r w:rsidRPr="00CD2EFA">
        <w:rPr>
          <w:rFonts w:ascii="Tahoma" w:hAnsi="Tahoma" w:cs="Tahoma"/>
          <w:sz w:val="20"/>
          <w:szCs w:val="20"/>
        </w:rPr>
        <w:lastRenderedPageBreak/>
        <w:t>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w:t>
      </w:r>
      <w:r w:rsidRPr="00CD2EFA">
        <w:rPr>
          <w:rFonts w:ascii="Tahoma" w:hAnsi="Tahoma" w:cs="Tahoma"/>
          <w:sz w:val="20"/>
          <w:szCs w:val="20"/>
        </w:rPr>
        <w:lastRenderedPageBreak/>
        <w:t xml:space="preserve">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xml:space="preserve">, и/или повторного включения Заемщика в реестр участников </w:t>
      </w:r>
      <w:proofErr w:type="spellStart"/>
      <w:r w:rsidR="00312546" w:rsidRPr="00CD2EFA">
        <w:rPr>
          <w:rFonts w:ascii="Tahoma" w:hAnsi="Tahoma" w:cs="Tahoma"/>
          <w:sz w:val="20"/>
          <w:szCs w:val="20"/>
        </w:rPr>
        <w:t>накопительно</w:t>
      </w:r>
      <w:proofErr w:type="spellEnd"/>
      <w:r w:rsidR="00312546" w:rsidRPr="00CD2EF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9AB97" w14:textId="77777777" w:rsidR="009E2A72" w:rsidRDefault="009E2A72">
      <w:pPr>
        <w:spacing w:after="0" w:line="240" w:lineRule="auto"/>
      </w:pPr>
      <w:r>
        <w:separator/>
      </w:r>
    </w:p>
  </w:endnote>
  <w:endnote w:type="continuationSeparator" w:id="0">
    <w:p w14:paraId="006D3473" w14:textId="77777777" w:rsidR="009E2A72" w:rsidRDefault="009E2A72">
      <w:pPr>
        <w:spacing w:after="0" w:line="240" w:lineRule="auto"/>
      </w:pPr>
      <w:r>
        <w:continuationSeparator/>
      </w:r>
    </w:p>
  </w:endnote>
  <w:endnote w:type="continuationNotice" w:id="1">
    <w:p w14:paraId="24A1182C" w14:textId="77777777" w:rsidR="009E2A72" w:rsidRDefault="009E2A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9E2A72" w:rsidRPr="001E72DB" w:rsidRDefault="009E2A72"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D0FE7" w14:textId="77777777" w:rsidR="009E2A72" w:rsidRDefault="009E2A72">
      <w:pPr>
        <w:spacing w:after="0" w:line="240" w:lineRule="auto"/>
      </w:pPr>
      <w:r>
        <w:separator/>
      </w:r>
    </w:p>
  </w:footnote>
  <w:footnote w:type="continuationSeparator" w:id="0">
    <w:p w14:paraId="52F1F290" w14:textId="77777777" w:rsidR="009E2A72" w:rsidRDefault="009E2A72">
      <w:pPr>
        <w:spacing w:after="0" w:line="240" w:lineRule="auto"/>
      </w:pPr>
      <w:r>
        <w:continuationSeparator/>
      </w:r>
    </w:p>
  </w:footnote>
  <w:footnote w:type="continuationNotice" w:id="1">
    <w:p w14:paraId="62444DEC" w14:textId="77777777" w:rsidR="009E2A72" w:rsidRDefault="009E2A7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2E05710" w:rsidR="009E2A72" w:rsidRPr="009508A5" w:rsidRDefault="009E2A72"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C64DEA">
          <w:rPr>
            <w:rFonts w:ascii="Tahoma" w:hAnsi="Tahoma" w:cs="Tahoma"/>
            <w:noProof/>
            <w:sz w:val="22"/>
          </w:rPr>
          <w:t>53</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9E2A72" w:rsidRDefault="009E2A72">
    <w:pPr>
      <w:pStyle w:val="af7"/>
      <w:jc w:val="center"/>
    </w:pPr>
  </w:p>
  <w:p w14:paraId="0E3745E6" w14:textId="77777777" w:rsidR="009E2A72" w:rsidRDefault="009E2A72">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F956A62"/>
    <w:multiLevelType w:val="hybridMultilevel"/>
    <w:tmpl w:val="D72A0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D285D20"/>
    <w:multiLevelType w:val="hybridMultilevel"/>
    <w:tmpl w:val="BCC6676A"/>
    <w:lvl w:ilvl="0" w:tplc="8C762078">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1C424FD"/>
    <w:multiLevelType w:val="hybridMultilevel"/>
    <w:tmpl w:val="18643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0BD6243"/>
    <w:multiLevelType w:val="hybridMultilevel"/>
    <w:tmpl w:val="F67EE372"/>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D859AB"/>
    <w:multiLevelType w:val="hybridMultilevel"/>
    <w:tmpl w:val="9446A7CE"/>
    <w:lvl w:ilvl="0" w:tplc="8C762078">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5"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8"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5"/>
  </w:num>
  <w:num w:numId="3">
    <w:abstractNumId w:val="27"/>
  </w:num>
  <w:num w:numId="4">
    <w:abstractNumId w:val="0"/>
  </w:num>
  <w:num w:numId="5">
    <w:abstractNumId w:val="54"/>
  </w:num>
  <w:num w:numId="6">
    <w:abstractNumId w:val="31"/>
  </w:num>
  <w:num w:numId="7">
    <w:abstractNumId w:val="42"/>
  </w:num>
  <w:num w:numId="8">
    <w:abstractNumId w:val="26"/>
  </w:num>
  <w:num w:numId="9">
    <w:abstractNumId w:val="56"/>
  </w:num>
  <w:num w:numId="10">
    <w:abstractNumId w:val="14"/>
  </w:num>
  <w:num w:numId="11">
    <w:abstractNumId w:val="58"/>
  </w:num>
  <w:num w:numId="12">
    <w:abstractNumId w:val="5"/>
  </w:num>
  <w:num w:numId="13">
    <w:abstractNumId w:val="24"/>
  </w:num>
  <w:num w:numId="14">
    <w:abstractNumId w:val="48"/>
  </w:num>
  <w:num w:numId="15">
    <w:abstractNumId w:val="13"/>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7"/>
  </w:num>
  <w:num w:numId="34">
    <w:abstractNumId w:val="40"/>
  </w:num>
  <w:num w:numId="35">
    <w:abstractNumId w:val="41"/>
  </w:num>
  <w:num w:numId="36">
    <w:abstractNumId w:val="10"/>
  </w:num>
  <w:num w:numId="37">
    <w:abstractNumId w:val="11"/>
  </w:num>
  <w:num w:numId="38">
    <w:abstractNumId w:val="6"/>
  </w:num>
  <w:num w:numId="39">
    <w:abstractNumId w:val="17"/>
  </w:num>
  <w:num w:numId="40">
    <w:abstractNumId w:val="15"/>
  </w:num>
  <w:num w:numId="41">
    <w:abstractNumId w:val="51"/>
  </w:num>
  <w:num w:numId="42">
    <w:abstractNumId w:val="9"/>
  </w:num>
  <w:num w:numId="43">
    <w:abstractNumId w:val="43"/>
  </w:num>
  <w:num w:numId="44">
    <w:abstractNumId w:val="22"/>
  </w:num>
  <w:num w:numId="45">
    <w:abstractNumId w:val="44"/>
  </w:num>
  <w:num w:numId="46">
    <w:abstractNumId w:val="55"/>
  </w:num>
  <w:num w:numId="47">
    <w:abstractNumId w:val="34"/>
  </w:num>
  <w:num w:numId="48">
    <w:abstractNumId w:val="32"/>
  </w:num>
  <w:num w:numId="49">
    <w:abstractNumId w:val="19"/>
  </w:num>
  <w:num w:numId="50">
    <w:abstractNumId w:val="33"/>
  </w:num>
  <w:num w:numId="51">
    <w:abstractNumId w:val="1"/>
  </w:num>
  <w:num w:numId="52">
    <w:abstractNumId w:val="46"/>
  </w:num>
  <w:num w:numId="53">
    <w:abstractNumId w:val="12"/>
  </w:num>
  <w:num w:numId="54">
    <w:abstractNumId w:val="36"/>
  </w:num>
  <w:num w:numId="55">
    <w:abstractNumId w:val="52"/>
  </w:num>
  <w:num w:numId="56">
    <w:abstractNumId w:val="49"/>
  </w:num>
  <w:num w:numId="57">
    <w:abstractNumId w:val="47"/>
  </w:num>
  <w:num w:numId="58">
    <w:abstractNumId w:val="21"/>
  </w:num>
  <w:num w:numId="59">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C3"/>
    <w:rsid w:val="00087849"/>
    <w:rsid w:val="0008791B"/>
    <w:rsid w:val="00090361"/>
    <w:rsid w:val="000906F6"/>
    <w:rsid w:val="00090871"/>
    <w:rsid w:val="00090907"/>
    <w:rsid w:val="00091DAC"/>
    <w:rsid w:val="00092333"/>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109"/>
    <w:rsid w:val="000C2E14"/>
    <w:rsid w:val="000C3459"/>
    <w:rsid w:val="000C3CDE"/>
    <w:rsid w:val="000C4D62"/>
    <w:rsid w:val="000C50E2"/>
    <w:rsid w:val="000C6A8E"/>
    <w:rsid w:val="000C7002"/>
    <w:rsid w:val="000C72AF"/>
    <w:rsid w:val="000C76C4"/>
    <w:rsid w:val="000C77CA"/>
    <w:rsid w:val="000D0015"/>
    <w:rsid w:val="000D0346"/>
    <w:rsid w:val="000D05B9"/>
    <w:rsid w:val="000D2EBE"/>
    <w:rsid w:val="000D3AAB"/>
    <w:rsid w:val="000D4133"/>
    <w:rsid w:val="000D5084"/>
    <w:rsid w:val="000D604D"/>
    <w:rsid w:val="000D63C0"/>
    <w:rsid w:val="000D6D25"/>
    <w:rsid w:val="000D785D"/>
    <w:rsid w:val="000E0EFB"/>
    <w:rsid w:val="000E1161"/>
    <w:rsid w:val="000E2ADD"/>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312E"/>
    <w:rsid w:val="00113B3C"/>
    <w:rsid w:val="00114710"/>
    <w:rsid w:val="00114844"/>
    <w:rsid w:val="001150B5"/>
    <w:rsid w:val="00115325"/>
    <w:rsid w:val="00115F9A"/>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3C1"/>
    <w:rsid w:val="001537C8"/>
    <w:rsid w:val="00153A31"/>
    <w:rsid w:val="001542A5"/>
    <w:rsid w:val="0015431C"/>
    <w:rsid w:val="00155DB0"/>
    <w:rsid w:val="00156554"/>
    <w:rsid w:val="00156F83"/>
    <w:rsid w:val="00157D8D"/>
    <w:rsid w:val="00160523"/>
    <w:rsid w:val="00161295"/>
    <w:rsid w:val="00161838"/>
    <w:rsid w:val="00162104"/>
    <w:rsid w:val="001635F5"/>
    <w:rsid w:val="00163613"/>
    <w:rsid w:val="00163D68"/>
    <w:rsid w:val="001662C5"/>
    <w:rsid w:val="00166813"/>
    <w:rsid w:val="0016698A"/>
    <w:rsid w:val="00167671"/>
    <w:rsid w:val="00167A34"/>
    <w:rsid w:val="00170784"/>
    <w:rsid w:val="00170C8A"/>
    <w:rsid w:val="00171341"/>
    <w:rsid w:val="00171F87"/>
    <w:rsid w:val="00172161"/>
    <w:rsid w:val="0017247F"/>
    <w:rsid w:val="0017342F"/>
    <w:rsid w:val="00173B50"/>
    <w:rsid w:val="00173B93"/>
    <w:rsid w:val="00173EA8"/>
    <w:rsid w:val="00175D02"/>
    <w:rsid w:val="00176561"/>
    <w:rsid w:val="00176AB5"/>
    <w:rsid w:val="001773CD"/>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8C3"/>
    <w:rsid w:val="00196D01"/>
    <w:rsid w:val="00196D1B"/>
    <w:rsid w:val="001974E7"/>
    <w:rsid w:val="00197605"/>
    <w:rsid w:val="00197A4C"/>
    <w:rsid w:val="00197D2A"/>
    <w:rsid w:val="001A0C3F"/>
    <w:rsid w:val="001A0FDC"/>
    <w:rsid w:val="001A14E7"/>
    <w:rsid w:val="001A2E19"/>
    <w:rsid w:val="001A30B0"/>
    <w:rsid w:val="001A3E0A"/>
    <w:rsid w:val="001A400B"/>
    <w:rsid w:val="001A5B6A"/>
    <w:rsid w:val="001A5C53"/>
    <w:rsid w:val="001A60FF"/>
    <w:rsid w:val="001A6E4D"/>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77F"/>
    <w:rsid w:val="001C18EA"/>
    <w:rsid w:val="001C1CBF"/>
    <w:rsid w:val="001C277E"/>
    <w:rsid w:val="001C2FF5"/>
    <w:rsid w:val="001C3975"/>
    <w:rsid w:val="001C6D72"/>
    <w:rsid w:val="001C7B19"/>
    <w:rsid w:val="001C7E07"/>
    <w:rsid w:val="001D0088"/>
    <w:rsid w:val="001D05E0"/>
    <w:rsid w:val="001D39AA"/>
    <w:rsid w:val="001D3A8B"/>
    <w:rsid w:val="001D48FB"/>
    <w:rsid w:val="001D5312"/>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64CB"/>
    <w:rsid w:val="001F6990"/>
    <w:rsid w:val="00200287"/>
    <w:rsid w:val="00201BFB"/>
    <w:rsid w:val="00202695"/>
    <w:rsid w:val="00202813"/>
    <w:rsid w:val="002030F5"/>
    <w:rsid w:val="00204244"/>
    <w:rsid w:val="00205312"/>
    <w:rsid w:val="002055CB"/>
    <w:rsid w:val="00207921"/>
    <w:rsid w:val="00210094"/>
    <w:rsid w:val="002102E6"/>
    <w:rsid w:val="00210389"/>
    <w:rsid w:val="002112ED"/>
    <w:rsid w:val="00212035"/>
    <w:rsid w:val="002123F6"/>
    <w:rsid w:val="00212434"/>
    <w:rsid w:val="0021296A"/>
    <w:rsid w:val="00213133"/>
    <w:rsid w:val="002131E0"/>
    <w:rsid w:val="00213200"/>
    <w:rsid w:val="002146D8"/>
    <w:rsid w:val="0021610D"/>
    <w:rsid w:val="00216963"/>
    <w:rsid w:val="00216988"/>
    <w:rsid w:val="00216B3B"/>
    <w:rsid w:val="00220F20"/>
    <w:rsid w:val="00222675"/>
    <w:rsid w:val="00222774"/>
    <w:rsid w:val="00222F69"/>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9E8"/>
    <w:rsid w:val="00234BBB"/>
    <w:rsid w:val="00234C75"/>
    <w:rsid w:val="002359F5"/>
    <w:rsid w:val="00236019"/>
    <w:rsid w:val="0023609D"/>
    <w:rsid w:val="0023740C"/>
    <w:rsid w:val="002379A8"/>
    <w:rsid w:val="00237E31"/>
    <w:rsid w:val="00241268"/>
    <w:rsid w:val="0024140D"/>
    <w:rsid w:val="0024218B"/>
    <w:rsid w:val="002421B1"/>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951"/>
    <w:rsid w:val="0025448C"/>
    <w:rsid w:val="00254BC6"/>
    <w:rsid w:val="0025515C"/>
    <w:rsid w:val="00255FBB"/>
    <w:rsid w:val="00256044"/>
    <w:rsid w:val="00256755"/>
    <w:rsid w:val="0025700F"/>
    <w:rsid w:val="002570CC"/>
    <w:rsid w:val="00257237"/>
    <w:rsid w:val="00257960"/>
    <w:rsid w:val="00263124"/>
    <w:rsid w:val="00263A37"/>
    <w:rsid w:val="00264167"/>
    <w:rsid w:val="00266222"/>
    <w:rsid w:val="002666A9"/>
    <w:rsid w:val="00267180"/>
    <w:rsid w:val="002675F8"/>
    <w:rsid w:val="002702B1"/>
    <w:rsid w:val="0027121E"/>
    <w:rsid w:val="002713D3"/>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3D8E"/>
    <w:rsid w:val="002A4883"/>
    <w:rsid w:val="002A6D66"/>
    <w:rsid w:val="002A75BD"/>
    <w:rsid w:val="002A7CD5"/>
    <w:rsid w:val="002B0DA2"/>
    <w:rsid w:val="002B0DEB"/>
    <w:rsid w:val="002B2464"/>
    <w:rsid w:val="002B2605"/>
    <w:rsid w:val="002B3049"/>
    <w:rsid w:val="002B6A7B"/>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324"/>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670"/>
    <w:rsid w:val="00323F5E"/>
    <w:rsid w:val="00324BEE"/>
    <w:rsid w:val="003254F4"/>
    <w:rsid w:val="00325A79"/>
    <w:rsid w:val="00325D7F"/>
    <w:rsid w:val="003269F6"/>
    <w:rsid w:val="00330FE7"/>
    <w:rsid w:val="00331191"/>
    <w:rsid w:val="0033212D"/>
    <w:rsid w:val="0033325B"/>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708E"/>
    <w:rsid w:val="00427BAD"/>
    <w:rsid w:val="004301CA"/>
    <w:rsid w:val="0043087B"/>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D2B"/>
    <w:rsid w:val="0044512A"/>
    <w:rsid w:val="00445889"/>
    <w:rsid w:val="00445F70"/>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A3D"/>
    <w:rsid w:val="0045631C"/>
    <w:rsid w:val="00456D93"/>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CA2"/>
    <w:rsid w:val="00483FB4"/>
    <w:rsid w:val="004851D5"/>
    <w:rsid w:val="00486372"/>
    <w:rsid w:val="00486398"/>
    <w:rsid w:val="004867C1"/>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69F0"/>
    <w:rsid w:val="004A6EFF"/>
    <w:rsid w:val="004B05A8"/>
    <w:rsid w:val="004B08DE"/>
    <w:rsid w:val="004B220B"/>
    <w:rsid w:val="004B310A"/>
    <w:rsid w:val="004B4AB1"/>
    <w:rsid w:val="004B6587"/>
    <w:rsid w:val="004B65C4"/>
    <w:rsid w:val="004B7511"/>
    <w:rsid w:val="004B77D4"/>
    <w:rsid w:val="004B7C83"/>
    <w:rsid w:val="004C023F"/>
    <w:rsid w:val="004C02B3"/>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347"/>
    <w:rsid w:val="004D152A"/>
    <w:rsid w:val="004D2D74"/>
    <w:rsid w:val="004D2EA5"/>
    <w:rsid w:val="004D32DF"/>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2F92"/>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4ED"/>
    <w:rsid w:val="0051585C"/>
    <w:rsid w:val="005161FE"/>
    <w:rsid w:val="005162A7"/>
    <w:rsid w:val="00516809"/>
    <w:rsid w:val="00516AAF"/>
    <w:rsid w:val="00516DEB"/>
    <w:rsid w:val="00517060"/>
    <w:rsid w:val="00517BF1"/>
    <w:rsid w:val="00517E4C"/>
    <w:rsid w:val="00520076"/>
    <w:rsid w:val="00520503"/>
    <w:rsid w:val="00520C75"/>
    <w:rsid w:val="00521797"/>
    <w:rsid w:val="00521ADE"/>
    <w:rsid w:val="00522321"/>
    <w:rsid w:val="00522580"/>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90A"/>
    <w:rsid w:val="00561988"/>
    <w:rsid w:val="00561E4D"/>
    <w:rsid w:val="00562FFB"/>
    <w:rsid w:val="005632D3"/>
    <w:rsid w:val="0056426E"/>
    <w:rsid w:val="00564DD5"/>
    <w:rsid w:val="0056658A"/>
    <w:rsid w:val="00566954"/>
    <w:rsid w:val="00566A9C"/>
    <w:rsid w:val="0057229A"/>
    <w:rsid w:val="00573136"/>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758F"/>
    <w:rsid w:val="005B0249"/>
    <w:rsid w:val="005B11F5"/>
    <w:rsid w:val="005B1B7A"/>
    <w:rsid w:val="005B1DFB"/>
    <w:rsid w:val="005B20DF"/>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3BDB"/>
    <w:rsid w:val="005D4F75"/>
    <w:rsid w:val="005D56FF"/>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9B2"/>
    <w:rsid w:val="005E68A4"/>
    <w:rsid w:val="005E68BB"/>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3C2"/>
    <w:rsid w:val="006137CA"/>
    <w:rsid w:val="0061466C"/>
    <w:rsid w:val="00614BD9"/>
    <w:rsid w:val="00614C92"/>
    <w:rsid w:val="00614CA2"/>
    <w:rsid w:val="00614E1A"/>
    <w:rsid w:val="006152E5"/>
    <w:rsid w:val="00615E86"/>
    <w:rsid w:val="006167CE"/>
    <w:rsid w:val="0061711D"/>
    <w:rsid w:val="00620D43"/>
    <w:rsid w:val="0062292C"/>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B05"/>
    <w:rsid w:val="00637F4B"/>
    <w:rsid w:val="00640DD5"/>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57B"/>
    <w:rsid w:val="00665840"/>
    <w:rsid w:val="00666A1D"/>
    <w:rsid w:val="00666E86"/>
    <w:rsid w:val="006674EC"/>
    <w:rsid w:val="006707AB"/>
    <w:rsid w:val="00670FE9"/>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2F"/>
    <w:rsid w:val="006D2D49"/>
    <w:rsid w:val="006D36A8"/>
    <w:rsid w:val="006D4601"/>
    <w:rsid w:val="006D4A46"/>
    <w:rsid w:val="006D55F6"/>
    <w:rsid w:val="006D5711"/>
    <w:rsid w:val="006D5DDA"/>
    <w:rsid w:val="006D6A0A"/>
    <w:rsid w:val="006D6D8A"/>
    <w:rsid w:val="006E11C6"/>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6D8"/>
    <w:rsid w:val="00722CD6"/>
    <w:rsid w:val="00724726"/>
    <w:rsid w:val="007249EE"/>
    <w:rsid w:val="0072602C"/>
    <w:rsid w:val="00726E6E"/>
    <w:rsid w:val="00727414"/>
    <w:rsid w:val="007278CC"/>
    <w:rsid w:val="0073041D"/>
    <w:rsid w:val="007313B8"/>
    <w:rsid w:val="00732983"/>
    <w:rsid w:val="00733EEE"/>
    <w:rsid w:val="007357F3"/>
    <w:rsid w:val="00735A95"/>
    <w:rsid w:val="00735E1D"/>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458B"/>
    <w:rsid w:val="00754761"/>
    <w:rsid w:val="00754B32"/>
    <w:rsid w:val="0075521A"/>
    <w:rsid w:val="007555F4"/>
    <w:rsid w:val="00755C8D"/>
    <w:rsid w:val="00756685"/>
    <w:rsid w:val="00756B06"/>
    <w:rsid w:val="00757EC1"/>
    <w:rsid w:val="00761942"/>
    <w:rsid w:val="00762AF8"/>
    <w:rsid w:val="00764ECC"/>
    <w:rsid w:val="0076509E"/>
    <w:rsid w:val="00765210"/>
    <w:rsid w:val="00767EC6"/>
    <w:rsid w:val="0077186B"/>
    <w:rsid w:val="007722EC"/>
    <w:rsid w:val="0077270D"/>
    <w:rsid w:val="007727AE"/>
    <w:rsid w:val="00772BDF"/>
    <w:rsid w:val="0077351B"/>
    <w:rsid w:val="0077420C"/>
    <w:rsid w:val="00774996"/>
    <w:rsid w:val="00774A62"/>
    <w:rsid w:val="00775345"/>
    <w:rsid w:val="00775E7B"/>
    <w:rsid w:val="0077654A"/>
    <w:rsid w:val="00777CD0"/>
    <w:rsid w:val="00777F57"/>
    <w:rsid w:val="0078002C"/>
    <w:rsid w:val="0078038D"/>
    <w:rsid w:val="0078072A"/>
    <w:rsid w:val="00780BAF"/>
    <w:rsid w:val="007813E6"/>
    <w:rsid w:val="00782926"/>
    <w:rsid w:val="00782F86"/>
    <w:rsid w:val="00783993"/>
    <w:rsid w:val="00783D4D"/>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603"/>
    <w:rsid w:val="00807F09"/>
    <w:rsid w:val="00812C50"/>
    <w:rsid w:val="00814F91"/>
    <w:rsid w:val="00815CCD"/>
    <w:rsid w:val="008172F5"/>
    <w:rsid w:val="008173A2"/>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F2"/>
    <w:rsid w:val="00882246"/>
    <w:rsid w:val="00882864"/>
    <w:rsid w:val="00882EB8"/>
    <w:rsid w:val="00883A0C"/>
    <w:rsid w:val="00883FAA"/>
    <w:rsid w:val="00884171"/>
    <w:rsid w:val="0088431B"/>
    <w:rsid w:val="0088457B"/>
    <w:rsid w:val="008847E3"/>
    <w:rsid w:val="008847E9"/>
    <w:rsid w:val="00884A2E"/>
    <w:rsid w:val="00884B6A"/>
    <w:rsid w:val="0088502E"/>
    <w:rsid w:val="00885B16"/>
    <w:rsid w:val="0088748C"/>
    <w:rsid w:val="00887E89"/>
    <w:rsid w:val="00887ECC"/>
    <w:rsid w:val="008902F7"/>
    <w:rsid w:val="0089037B"/>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B95"/>
    <w:rsid w:val="008A5D00"/>
    <w:rsid w:val="008A5E78"/>
    <w:rsid w:val="008A647B"/>
    <w:rsid w:val="008A687F"/>
    <w:rsid w:val="008A6F2C"/>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C3"/>
    <w:rsid w:val="008E5145"/>
    <w:rsid w:val="008E5422"/>
    <w:rsid w:val="008E5A76"/>
    <w:rsid w:val="008E5B70"/>
    <w:rsid w:val="008E6075"/>
    <w:rsid w:val="008E68E3"/>
    <w:rsid w:val="008E7075"/>
    <w:rsid w:val="008F0047"/>
    <w:rsid w:val="008F0112"/>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519F"/>
    <w:rsid w:val="00945D4F"/>
    <w:rsid w:val="0094643D"/>
    <w:rsid w:val="00947AA3"/>
    <w:rsid w:val="0095042D"/>
    <w:rsid w:val="009508A5"/>
    <w:rsid w:val="00951A8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3A8F"/>
    <w:rsid w:val="00993EC4"/>
    <w:rsid w:val="0099482A"/>
    <w:rsid w:val="00994EE9"/>
    <w:rsid w:val="00995D93"/>
    <w:rsid w:val="00995DF5"/>
    <w:rsid w:val="00995FB6"/>
    <w:rsid w:val="00995FD0"/>
    <w:rsid w:val="009974CC"/>
    <w:rsid w:val="009976BD"/>
    <w:rsid w:val="00997F78"/>
    <w:rsid w:val="009A0751"/>
    <w:rsid w:val="009A1359"/>
    <w:rsid w:val="009A20E5"/>
    <w:rsid w:val="009A26ED"/>
    <w:rsid w:val="009A3CBC"/>
    <w:rsid w:val="009A4185"/>
    <w:rsid w:val="009A47F4"/>
    <w:rsid w:val="009A62B3"/>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7CC"/>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2A72"/>
    <w:rsid w:val="009E309D"/>
    <w:rsid w:val="009E3901"/>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104F0"/>
    <w:rsid w:val="00A105FB"/>
    <w:rsid w:val="00A10C34"/>
    <w:rsid w:val="00A11141"/>
    <w:rsid w:val="00A12439"/>
    <w:rsid w:val="00A12F72"/>
    <w:rsid w:val="00A13183"/>
    <w:rsid w:val="00A1410D"/>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61DA"/>
    <w:rsid w:val="00A4741B"/>
    <w:rsid w:val="00A50145"/>
    <w:rsid w:val="00A50FA6"/>
    <w:rsid w:val="00A52D68"/>
    <w:rsid w:val="00A52DF5"/>
    <w:rsid w:val="00A53DC1"/>
    <w:rsid w:val="00A54627"/>
    <w:rsid w:val="00A54B23"/>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6147"/>
    <w:rsid w:val="00A96269"/>
    <w:rsid w:val="00A9654D"/>
    <w:rsid w:val="00A97224"/>
    <w:rsid w:val="00A9765F"/>
    <w:rsid w:val="00AA0236"/>
    <w:rsid w:val="00AA03BB"/>
    <w:rsid w:val="00AA1AFF"/>
    <w:rsid w:val="00AA2435"/>
    <w:rsid w:val="00AA25DC"/>
    <w:rsid w:val="00AA4762"/>
    <w:rsid w:val="00AA4B3D"/>
    <w:rsid w:val="00AA5C2C"/>
    <w:rsid w:val="00AA7421"/>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5170"/>
    <w:rsid w:val="00AC581D"/>
    <w:rsid w:val="00AC5EED"/>
    <w:rsid w:val="00AC77B1"/>
    <w:rsid w:val="00AD0023"/>
    <w:rsid w:val="00AD01AE"/>
    <w:rsid w:val="00AD01E5"/>
    <w:rsid w:val="00AD0232"/>
    <w:rsid w:val="00AD0956"/>
    <w:rsid w:val="00AD161D"/>
    <w:rsid w:val="00AD1C27"/>
    <w:rsid w:val="00AD1D1C"/>
    <w:rsid w:val="00AD23C2"/>
    <w:rsid w:val="00AD48B4"/>
    <w:rsid w:val="00AD69DB"/>
    <w:rsid w:val="00AD6E5B"/>
    <w:rsid w:val="00AD708B"/>
    <w:rsid w:val="00AE046C"/>
    <w:rsid w:val="00AE0516"/>
    <w:rsid w:val="00AE0E38"/>
    <w:rsid w:val="00AE160B"/>
    <w:rsid w:val="00AE1862"/>
    <w:rsid w:val="00AE24DA"/>
    <w:rsid w:val="00AE2B1C"/>
    <w:rsid w:val="00AE346A"/>
    <w:rsid w:val="00AE483F"/>
    <w:rsid w:val="00AE4846"/>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0F1E"/>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4D14"/>
    <w:rsid w:val="00B46ED8"/>
    <w:rsid w:val="00B47D58"/>
    <w:rsid w:val="00B50E49"/>
    <w:rsid w:val="00B526C8"/>
    <w:rsid w:val="00B52E49"/>
    <w:rsid w:val="00B53672"/>
    <w:rsid w:val="00B53DEC"/>
    <w:rsid w:val="00B547F7"/>
    <w:rsid w:val="00B55A72"/>
    <w:rsid w:val="00B55D2A"/>
    <w:rsid w:val="00B562FF"/>
    <w:rsid w:val="00B56C5C"/>
    <w:rsid w:val="00B57136"/>
    <w:rsid w:val="00B57BBF"/>
    <w:rsid w:val="00B57FF7"/>
    <w:rsid w:val="00B6043A"/>
    <w:rsid w:val="00B614DA"/>
    <w:rsid w:val="00B62803"/>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5153"/>
    <w:rsid w:val="00B96090"/>
    <w:rsid w:val="00B96210"/>
    <w:rsid w:val="00B97C3A"/>
    <w:rsid w:val="00BA0634"/>
    <w:rsid w:val="00BA106B"/>
    <w:rsid w:val="00BA18BB"/>
    <w:rsid w:val="00BA29E2"/>
    <w:rsid w:val="00BA321E"/>
    <w:rsid w:val="00BA327D"/>
    <w:rsid w:val="00BA3E98"/>
    <w:rsid w:val="00BA4999"/>
    <w:rsid w:val="00BA4C9E"/>
    <w:rsid w:val="00BA5A77"/>
    <w:rsid w:val="00BA5C64"/>
    <w:rsid w:val="00BA6983"/>
    <w:rsid w:val="00BA6CD5"/>
    <w:rsid w:val="00BA74E6"/>
    <w:rsid w:val="00BA7C77"/>
    <w:rsid w:val="00BB0BC1"/>
    <w:rsid w:val="00BB0FB5"/>
    <w:rsid w:val="00BB14F8"/>
    <w:rsid w:val="00BB152E"/>
    <w:rsid w:val="00BB1E3C"/>
    <w:rsid w:val="00BB3948"/>
    <w:rsid w:val="00BB3F26"/>
    <w:rsid w:val="00BB5046"/>
    <w:rsid w:val="00BB5545"/>
    <w:rsid w:val="00BB617D"/>
    <w:rsid w:val="00BB7CC1"/>
    <w:rsid w:val="00BC0305"/>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6A41"/>
    <w:rsid w:val="00BD6CEB"/>
    <w:rsid w:val="00BD750E"/>
    <w:rsid w:val="00BE0CE2"/>
    <w:rsid w:val="00BE131F"/>
    <w:rsid w:val="00BE4601"/>
    <w:rsid w:val="00BE5198"/>
    <w:rsid w:val="00BE568B"/>
    <w:rsid w:val="00BE5B39"/>
    <w:rsid w:val="00BE5DDC"/>
    <w:rsid w:val="00BE7348"/>
    <w:rsid w:val="00BE77A2"/>
    <w:rsid w:val="00BE7887"/>
    <w:rsid w:val="00BE7AE9"/>
    <w:rsid w:val="00BF06E1"/>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21F7"/>
    <w:rsid w:val="00C12E9C"/>
    <w:rsid w:val="00C13771"/>
    <w:rsid w:val="00C13E68"/>
    <w:rsid w:val="00C14730"/>
    <w:rsid w:val="00C14803"/>
    <w:rsid w:val="00C15936"/>
    <w:rsid w:val="00C15D4B"/>
    <w:rsid w:val="00C15D9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4DEA"/>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332B"/>
    <w:rsid w:val="00CB580E"/>
    <w:rsid w:val="00CB595F"/>
    <w:rsid w:val="00CB5A99"/>
    <w:rsid w:val="00CB5B25"/>
    <w:rsid w:val="00CB5C91"/>
    <w:rsid w:val="00CB6501"/>
    <w:rsid w:val="00CB688F"/>
    <w:rsid w:val="00CB69A0"/>
    <w:rsid w:val="00CB6B2C"/>
    <w:rsid w:val="00CB76C0"/>
    <w:rsid w:val="00CB7729"/>
    <w:rsid w:val="00CC0400"/>
    <w:rsid w:val="00CC1CFF"/>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3E21"/>
    <w:rsid w:val="00CF4BCD"/>
    <w:rsid w:val="00CF4F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F4C"/>
    <w:rsid w:val="00D42950"/>
    <w:rsid w:val="00D42E58"/>
    <w:rsid w:val="00D4357C"/>
    <w:rsid w:val="00D455EC"/>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6210"/>
    <w:rsid w:val="00D66A4E"/>
    <w:rsid w:val="00D66C7B"/>
    <w:rsid w:val="00D674F3"/>
    <w:rsid w:val="00D70B62"/>
    <w:rsid w:val="00D70F9E"/>
    <w:rsid w:val="00D71977"/>
    <w:rsid w:val="00D71997"/>
    <w:rsid w:val="00D71C5D"/>
    <w:rsid w:val="00D72716"/>
    <w:rsid w:val="00D729B7"/>
    <w:rsid w:val="00D72F31"/>
    <w:rsid w:val="00D73F97"/>
    <w:rsid w:val="00D748C4"/>
    <w:rsid w:val="00D749AC"/>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BC0"/>
    <w:rsid w:val="00DA3D77"/>
    <w:rsid w:val="00DA5672"/>
    <w:rsid w:val="00DA5D5F"/>
    <w:rsid w:val="00DA5FAC"/>
    <w:rsid w:val="00DA6B44"/>
    <w:rsid w:val="00DA6DC3"/>
    <w:rsid w:val="00DA72D6"/>
    <w:rsid w:val="00DA7A39"/>
    <w:rsid w:val="00DA7EEF"/>
    <w:rsid w:val="00DB10AD"/>
    <w:rsid w:val="00DB165A"/>
    <w:rsid w:val="00DB1DD9"/>
    <w:rsid w:val="00DB2AE3"/>
    <w:rsid w:val="00DB38C6"/>
    <w:rsid w:val="00DB3BD2"/>
    <w:rsid w:val="00DB42FB"/>
    <w:rsid w:val="00DB455C"/>
    <w:rsid w:val="00DB47F6"/>
    <w:rsid w:val="00DB58A7"/>
    <w:rsid w:val="00DB6369"/>
    <w:rsid w:val="00DB65E4"/>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6295"/>
    <w:rsid w:val="00E072E8"/>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1F2"/>
    <w:rsid w:val="00E228EC"/>
    <w:rsid w:val="00E22A14"/>
    <w:rsid w:val="00E237A4"/>
    <w:rsid w:val="00E2438C"/>
    <w:rsid w:val="00E2504A"/>
    <w:rsid w:val="00E25809"/>
    <w:rsid w:val="00E258CE"/>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06F4"/>
    <w:rsid w:val="00E9126B"/>
    <w:rsid w:val="00E91CA1"/>
    <w:rsid w:val="00E9275D"/>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813"/>
    <w:rsid w:val="00EB4BED"/>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86F"/>
    <w:rsid w:val="00EC7C46"/>
    <w:rsid w:val="00ED0CD0"/>
    <w:rsid w:val="00ED0FD8"/>
    <w:rsid w:val="00ED227F"/>
    <w:rsid w:val="00ED25C4"/>
    <w:rsid w:val="00ED25C8"/>
    <w:rsid w:val="00ED276F"/>
    <w:rsid w:val="00ED279F"/>
    <w:rsid w:val="00ED2C51"/>
    <w:rsid w:val="00ED2C79"/>
    <w:rsid w:val="00ED376E"/>
    <w:rsid w:val="00ED3983"/>
    <w:rsid w:val="00ED4040"/>
    <w:rsid w:val="00ED4872"/>
    <w:rsid w:val="00ED489A"/>
    <w:rsid w:val="00ED4D89"/>
    <w:rsid w:val="00ED5106"/>
    <w:rsid w:val="00ED5447"/>
    <w:rsid w:val="00ED561C"/>
    <w:rsid w:val="00ED617E"/>
    <w:rsid w:val="00ED7D28"/>
    <w:rsid w:val="00EE0D58"/>
    <w:rsid w:val="00EE0F9D"/>
    <w:rsid w:val="00EE32CA"/>
    <w:rsid w:val="00EE3EDE"/>
    <w:rsid w:val="00EE4D75"/>
    <w:rsid w:val="00EE4E49"/>
    <w:rsid w:val="00EE5352"/>
    <w:rsid w:val="00EE6364"/>
    <w:rsid w:val="00EE70BF"/>
    <w:rsid w:val="00EE76A3"/>
    <w:rsid w:val="00EE7B2F"/>
    <w:rsid w:val="00EF19D1"/>
    <w:rsid w:val="00EF1BE4"/>
    <w:rsid w:val="00EF1FF6"/>
    <w:rsid w:val="00EF2001"/>
    <w:rsid w:val="00EF4E80"/>
    <w:rsid w:val="00EF4ED8"/>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1BB0"/>
    <w:rsid w:val="00F11BCC"/>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406"/>
    <w:rsid w:val="00F27BE8"/>
    <w:rsid w:val="00F3014A"/>
    <w:rsid w:val="00F30208"/>
    <w:rsid w:val="00F30998"/>
    <w:rsid w:val="00F32B0A"/>
    <w:rsid w:val="00F337DB"/>
    <w:rsid w:val="00F34BDB"/>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EAB"/>
    <w:rsid w:val="00FA7114"/>
    <w:rsid w:val="00FA750E"/>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366A"/>
    <w:rsid w:val="00FC3CA9"/>
    <w:rsid w:val="00FC42AD"/>
    <w:rsid w:val="00FC437A"/>
    <w:rsid w:val="00FC47FC"/>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0DB"/>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1"/>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1"/>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1"/>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1"/>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8C4ED-CC55-4F6B-8B4C-0D24D26C9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28485</Words>
  <Characters>162365</Characters>
  <Application>Microsoft Office Word</Application>
  <DocSecurity>0</DocSecurity>
  <Lines>1353</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3</cp:revision>
  <cp:lastPrinted>2021-01-26T15:41:00Z</cp:lastPrinted>
  <dcterms:created xsi:type="dcterms:W3CDTF">2021-04-16T06:53:00Z</dcterms:created>
  <dcterms:modified xsi:type="dcterms:W3CDTF">2021-04-16T07:51:00Z</dcterms:modified>
</cp:coreProperties>
</file>